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2025年连城连聚物业服务公司绿化养护服务采购项目（三次）报名资料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lang w:val="en-US" w:eastAsia="zh-CN" w:bidi="ar-SA"/>
        </w:rPr>
      </w:pPr>
    </w:p>
    <w:p w14:paraId="699C9EDF">
      <w:pPr>
        <w:pStyle w:val="3"/>
        <w:ind w:left="218" w:leftChars="104" w:right="160" w:rightChars="76" w:firstLine="560" w:firstLineChars="200"/>
        <w:rPr>
          <w:rFonts w:hint="default"/>
          <w:b w:val="0"/>
          <w:bCs/>
          <w:color w:val="auto"/>
          <w:sz w:val="28"/>
          <w:szCs w:val="32"/>
          <w:lang w:val="en-US" w:eastAsia="zh-CN"/>
        </w:rPr>
      </w:pPr>
    </w:p>
    <w:p w14:paraId="2EB51748">
      <w:pPr>
        <w:pStyle w:val="3"/>
        <w:ind w:left="218" w:leftChars="104" w:right="160" w:rightChars="76" w:firstLine="560" w:firstLineChars="200"/>
        <w:rPr>
          <w:rFonts w:hint="default"/>
          <w:b w:val="0"/>
          <w:bCs/>
          <w:color w:val="auto"/>
          <w:sz w:val="28"/>
          <w:szCs w:val="32"/>
          <w:lang w:val="en-US" w:eastAsia="zh-CN"/>
        </w:rPr>
      </w:pPr>
    </w:p>
    <w:p w14:paraId="03C0A108">
      <w:pPr>
        <w:pStyle w:val="3"/>
        <w:ind w:left="218" w:leftChars="104" w:right="160" w:rightChars="76" w:firstLine="560" w:firstLineChars="200"/>
        <w:rPr>
          <w:rFonts w:hint="default"/>
          <w:b w:val="0"/>
          <w:bCs/>
          <w:color w:val="auto"/>
          <w:sz w:val="28"/>
          <w:szCs w:val="32"/>
          <w:lang w:val="en-US" w:eastAsia="zh-CN"/>
        </w:rPr>
      </w:pPr>
    </w:p>
    <w:p w14:paraId="4EF5D26B">
      <w:pPr>
        <w:pStyle w:val="3"/>
        <w:ind w:left="218" w:leftChars="104" w:right="160" w:rightChars="76" w:firstLine="560" w:firstLineChars="200"/>
        <w:rPr>
          <w:rFonts w:hint="default"/>
          <w:b w:val="0"/>
          <w:bCs/>
          <w:color w:val="auto"/>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2025年连城连聚物业服务公司绿化养护服务采购项目  </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4E55509A">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EF5E039">
      <w:pPr>
        <w:widowControl w:val="0"/>
        <w:ind w:left="218" w:leftChars="104" w:right="160" w:rightChars="76" w:firstLine="560" w:firstLineChars="200"/>
        <w:jc w:val="left"/>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2、国家企业信用信息公示系统公布的股东及出资信息信息查询网页打印件或截图；</w:t>
      </w:r>
    </w:p>
    <w:p w14:paraId="07C62784">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3、签订完整的承诺书；</w:t>
      </w:r>
    </w:p>
    <w:p w14:paraId="55114A66">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、缴纳保证金的凭证。</w:t>
      </w:r>
    </w:p>
    <w:p w14:paraId="7DB08122">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、授权委托书（如有）</w:t>
      </w:r>
    </w:p>
    <w:p w14:paraId="1AC653DE">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color w:val="auto"/>
          <w:kern w:val="2"/>
          <w:sz w:val="21"/>
          <w:szCs w:val="20"/>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color w:val="auto"/>
          <w:kern w:val="2"/>
          <w:sz w:val="18"/>
          <w:szCs w:val="18"/>
          <w:lang w:val="en-US" w:eastAsia="zh-CN" w:bidi="ar-SA"/>
        </w:rPr>
      </w:pPr>
    </w:p>
    <w:p w14:paraId="69940ACA">
      <w:pPr>
        <w:pStyle w:val="2"/>
        <w:rPr>
          <w:rFonts w:hint="eastAsia"/>
          <w:color w:val="auto"/>
          <w:lang w:val="en-US" w:eastAsia="zh-CN"/>
        </w:rPr>
      </w:pPr>
    </w:p>
    <w:p w14:paraId="4C9DF6D9">
      <w:pPr>
        <w:numPr>
          <w:ilvl w:val="0"/>
          <w:numId w:val="1"/>
        </w:num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国家企业信用信息公示系统公布的股东及出资信息信息查询网页打印件或截图</w:t>
      </w:r>
    </w:p>
    <w:p w14:paraId="2146099D">
      <w:pPr>
        <w:rPr>
          <w:rFonts w:hint="eastAsia"/>
          <w:color w:val="auto"/>
          <w:lang w:val="en-US" w:eastAsia="zh-CN"/>
        </w:rPr>
      </w:pPr>
      <w:r>
        <w:rPr>
          <w:rFonts w:hint="eastAsia" w:ascii="Calibri" w:eastAsia="宋体"/>
          <w:color w:val="auto"/>
          <w:lang w:val="en-US" w:eastAsia="zh-CN"/>
        </w:rPr>
        <w:br w:type="page"/>
      </w:r>
    </w:p>
    <w:p w14:paraId="21B3D862">
      <w:pPr>
        <w:rPr>
          <w:rFonts w:hint="eastAsia"/>
          <w:color w:val="auto"/>
          <w:lang w:val="en-US" w:eastAsia="zh-CN"/>
        </w:rPr>
      </w:pPr>
    </w:p>
    <w:p w14:paraId="6E17B31F">
      <w:pPr>
        <w:widowControl w:val="0"/>
        <w:ind w:left="218" w:leftChars="104" w:right="160" w:rightChars="76" w:firstLine="360" w:firstLineChars="200"/>
        <w:jc w:val="both"/>
        <w:rPr>
          <w:rFonts w:hint="default" w:ascii="Calibri" w:hAnsi="Calibri" w:eastAsia="宋体" w:cs="Times New Roman"/>
          <w:color w:val="auto"/>
          <w:kern w:val="2"/>
          <w:sz w:val="18"/>
          <w:szCs w:val="18"/>
          <w:lang w:val="en-US" w:eastAsia="zh-CN" w:bidi="ar-SA"/>
        </w:rPr>
      </w:pPr>
    </w:p>
    <w:p w14:paraId="787C15C3">
      <w:pPr>
        <w:numPr>
          <w:ilvl w:val="0"/>
          <w:numId w:val="1"/>
        </w:numPr>
        <w:spacing w:line="360" w:lineRule="auto"/>
        <w:ind w:left="218" w:leftChars="104"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缴纳保证金的凭证</w:t>
      </w:r>
    </w:p>
    <w:p w14:paraId="30F623A5">
      <w:pPr>
        <w:pStyle w:val="2"/>
        <w:numPr>
          <w:ilvl w:val="0"/>
          <w:numId w:val="0"/>
        </w:numPr>
        <w:ind w:leftChars="304"/>
        <w:rPr>
          <w:rFonts w:hint="eastAsia"/>
          <w:color w:val="auto"/>
          <w:lang w:eastAsia="zh-CN"/>
        </w:rPr>
      </w:pPr>
    </w:p>
    <w:p w14:paraId="31D0E03D">
      <w:pPr>
        <w:rPr>
          <w:rFonts w:hint="eastAsia" w:ascii="方正小标宋简体" w:hAnsi="方正小标宋简体" w:eastAsia="方正小标宋简体" w:cs="方正小标宋简体"/>
          <w:bCs/>
          <w:color w:val="auto"/>
          <w:sz w:val="28"/>
          <w:szCs w:val="28"/>
          <w:highlight w:val="none"/>
          <w:lang w:eastAsia="zh-CN"/>
        </w:rPr>
      </w:pPr>
      <w:r>
        <w:rPr>
          <w:rFonts w:hint="eastAsia" w:ascii="方正小标宋简体" w:hAnsi="方正小标宋简体" w:eastAsia="方正小标宋简体" w:cs="方正小标宋简体"/>
          <w:bCs/>
          <w:color w:val="auto"/>
          <w:sz w:val="28"/>
          <w:szCs w:val="28"/>
          <w:highlight w:val="none"/>
          <w:lang w:eastAsia="zh-CN"/>
        </w:rPr>
        <w:br w:type="page"/>
      </w:r>
    </w:p>
    <w:p w14:paraId="3BC7E892">
      <w:pPr>
        <w:spacing w:line="360" w:lineRule="auto"/>
        <w:ind w:firstLine="883"/>
        <w:jc w:val="center"/>
        <w:rPr>
          <w:rFonts w:asciiTheme="minorEastAsia" w:hAnsiTheme="minorEastAsia" w:eastAsiaTheme="minorEastAsia" w:cstheme="minorEastAsia"/>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lang w:eastAsia="zh-CN"/>
        </w:rPr>
        <w:t>（</w:t>
      </w:r>
      <w:r>
        <w:rPr>
          <w:rFonts w:hint="eastAsia" w:ascii="方正小标宋简体" w:hAnsi="方正小标宋简体" w:eastAsia="方正小标宋简体" w:cs="方正小标宋简体"/>
          <w:bCs/>
          <w:color w:val="auto"/>
          <w:sz w:val="28"/>
          <w:szCs w:val="28"/>
          <w:highlight w:val="none"/>
          <w:lang w:val="en-US" w:eastAsia="zh-CN"/>
        </w:rPr>
        <w:t>四</w:t>
      </w:r>
      <w:r>
        <w:rPr>
          <w:rFonts w:hint="eastAsia" w:ascii="方正小标宋简体" w:hAnsi="方正小标宋简体" w:eastAsia="方正小标宋简体" w:cs="方正小标宋简体"/>
          <w:bCs/>
          <w:color w:val="auto"/>
          <w:sz w:val="28"/>
          <w:szCs w:val="28"/>
          <w:highlight w:val="none"/>
          <w:lang w:eastAsia="zh-CN"/>
        </w:rPr>
        <w:t>）</w:t>
      </w:r>
      <w:r>
        <w:rPr>
          <w:rFonts w:hint="eastAsia" w:asciiTheme="minorEastAsia" w:hAnsiTheme="minorEastAsia" w:eastAsiaTheme="minorEastAsia" w:cstheme="minorEastAsia"/>
          <w:b/>
          <w:bCs/>
          <w:color w:val="auto"/>
          <w:sz w:val="32"/>
          <w:szCs w:val="32"/>
          <w:lang w:val="en-US" w:eastAsia="zh-CN"/>
        </w:rPr>
        <w:t>签订完整的承诺书</w:t>
      </w:r>
    </w:p>
    <w:p w14:paraId="1E7FDCA8">
      <w:pPr>
        <w:spacing w:line="360" w:lineRule="auto"/>
        <w:ind w:firstLine="5040" w:firstLineChars="2100"/>
        <w:jc w:val="left"/>
        <w:rPr>
          <w:rFonts w:asciiTheme="minorEastAsia" w:hAnsiTheme="minorEastAsia" w:eastAsiaTheme="minorEastAsia" w:cstheme="minorEastAsia"/>
          <w:color w:val="auto"/>
          <w:sz w:val="24"/>
          <w:szCs w:val="24"/>
          <w:highlight w:val="none"/>
        </w:rPr>
      </w:pPr>
    </w:p>
    <w:p w14:paraId="51B14572">
      <w:pPr>
        <w:spacing w:beforeLines="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连城连聚物业服务公司、</w:t>
      </w: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7DE3130D">
      <w:pPr>
        <w:spacing w:line="360" w:lineRule="auto"/>
        <w:ind w:left="240" w:hanging="240" w:hanging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本公司承诺提供的报名材料真实、合法、有效，自愿报名参加于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 xml:space="preserve">  月 日</w:t>
      </w:r>
      <w:r>
        <w:rPr>
          <w:rFonts w:hint="eastAsia" w:asciiTheme="minorEastAsia" w:hAnsiTheme="minorEastAsia" w:eastAsiaTheme="minorEastAsia" w:cstheme="minorEastAsia"/>
          <w:color w:val="auto"/>
          <w:sz w:val="24"/>
          <w:szCs w:val="24"/>
          <w:highlight w:val="none"/>
        </w:rPr>
        <w:t>上午举行的 “权益云反向一次报价”</w:t>
      </w:r>
      <w:r>
        <w:rPr>
          <w:rFonts w:hint="eastAsia" w:asciiTheme="minorEastAsia" w:hAnsiTheme="minorEastAsia" w:eastAsiaTheme="minorEastAsia" w:cstheme="minorEastAsia"/>
          <w:color w:val="auto"/>
          <w:sz w:val="24"/>
          <w:szCs w:val="24"/>
          <w:highlight w:val="none"/>
          <w:u w:val="single"/>
          <w:lang w:eastAsia="zh-CN"/>
        </w:rPr>
        <w:t>2025年连城连聚物业服务公司绿化养护服务采购项目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 xml:space="preserve">LCCQJJ20250126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w:t>
      </w:r>
      <w:r>
        <w:rPr>
          <w:rFonts w:hint="eastAsia" w:asciiTheme="minorEastAsia" w:hAnsiTheme="minorEastAsia" w:eastAsiaTheme="minorEastAsia" w:cstheme="minorEastAsia"/>
          <w:b/>
          <w:bCs/>
          <w:color w:val="auto"/>
          <w:sz w:val="24"/>
          <w:szCs w:val="24"/>
          <w:highlight w:val="none"/>
        </w:rPr>
        <w:t>本次</w:t>
      </w:r>
      <w:r>
        <w:rPr>
          <w:rFonts w:hint="eastAsia" w:asciiTheme="minorEastAsia" w:hAnsiTheme="minorEastAsia" w:eastAsiaTheme="minorEastAsia" w:cstheme="minorEastAsia"/>
          <w:b/>
          <w:bCs/>
          <w:color w:val="auto"/>
          <w:sz w:val="24"/>
          <w:szCs w:val="24"/>
          <w:highlight w:val="none"/>
          <w:lang w:val="en-US" w:eastAsia="zh-CN"/>
        </w:rPr>
        <w:t>提供的产品及</w:t>
      </w:r>
      <w:r>
        <w:rPr>
          <w:rFonts w:hint="eastAsia" w:asciiTheme="minorEastAsia" w:hAnsiTheme="minorEastAsia" w:eastAsiaTheme="minorEastAsia" w:cstheme="minorEastAsia"/>
          <w:b/>
          <w:bCs/>
          <w:color w:val="auto"/>
          <w:sz w:val="24"/>
          <w:szCs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color w:val="auto"/>
          <w:sz w:val="24"/>
          <w:szCs w:val="24"/>
          <w:highlight w:val="none"/>
        </w:rPr>
      </w:pPr>
    </w:p>
    <w:p w14:paraId="22A12805">
      <w:pPr>
        <w:spacing w:line="360" w:lineRule="auto"/>
        <w:rPr>
          <w:rFonts w:asciiTheme="minorEastAsia" w:hAnsiTheme="minorEastAsia" w:eastAsiaTheme="minorEastAsia" w:cstheme="minorEastAsia"/>
          <w:color w:val="auto"/>
          <w:sz w:val="24"/>
          <w:szCs w:val="24"/>
          <w:highlight w:val="none"/>
        </w:rPr>
      </w:pPr>
    </w:p>
    <w:p w14:paraId="636BB77A">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151C619">
      <w:pPr>
        <w:spacing w:line="360" w:lineRule="auto"/>
        <w:jc w:val="left"/>
        <w:rPr>
          <w:rFonts w:asciiTheme="minorEastAsia" w:hAnsiTheme="minorEastAsia" w:eastAsiaTheme="minorEastAsia" w:cstheme="minorEastAsia"/>
          <w:color w:val="auto"/>
          <w:sz w:val="24"/>
          <w:szCs w:val="24"/>
          <w:highlight w:val="none"/>
        </w:rPr>
      </w:pPr>
    </w:p>
    <w:p w14:paraId="6E7FC6D0">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color w:val="auto"/>
          <w:sz w:val="24"/>
          <w:szCs w:val="24"/>
          <w:highlight w:val="none"/>
        </w:rPr>
      </w:pPr>
    </w:p>
    <w:p w14:paraId="7540AE35">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E988B35">
      <w:pPr>
        <w:spacing w:line="360" w:lineRule="auto"/>
        <w:jc w:val="left"/>
        <w:rPr>
          <w:rFonts w:ascii="方正小标宋简体" w:hAnsi="方正小标宋简体" w:eastAsia="方正小标宋简体" w:cs="方正小标宋简体"/>
          <w:bCs/>
          <w:color w:val="auto"/>
          <w:sz w:val="28"/>
          <w:szCs w:val="28"/>
          <w:highlight w:val="none"/>
        </w:rPr>
      </w:pPr>
      <w:r>
        <w:rPr>
          <w:rFonts w:hint="eastAsia" w:asciiTheme="minorEastAsia" w:hAnsiTheme="minorEastAsia" w:eastAsiaTheme="minorEastAsia" w:cstheme="minorEastAsia"/>
          <w:color w:val="auto"/>
          <w:sz w:val="24"/>
          <w:szCs w:val="24"/>
          <w:highlight w:val="none"/>
        </w:rPr>
        <w:t>年    月    日</w:t>
      </w:r>
    </w:p>
    <w:p w14:paraId="24E5363C">
      <w:pPr>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br w:type="page"/>
      </w: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（五）授权委托书（如有）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2025年连城连聚物业服务公司绿化养护服务采购项目（三次）</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rPr>
      </w:pPr>
    </w:p>
    <w:p w14:paraId="6A6F5B4E">
      <w:pPr>
        <w:spacing w:line="360" w:lineRule="auto"/>
        <w:ind w:firstLine="482" w:firstLineChars="200"/>
        <w:rPr>
          <w:color w:val="auto"/>
        </w:rPr>
      </w:pPr>
      <w:r>
        <w:rPr>
          <w:rFonts w:hint="eastAsia" w:asciiTheme="minorEastAsia" w:hAnsiTheme="minorEastAsia" w:eastAsiaTheme="minorEastAsia" w:cstheme="minorEastAsia"/>
          <w:b/>
          <w:color w:val="auto"/>
          <w:sz w:val="24"/>
          <w:szCs w:val="24"/>
        </w:rPr>
        <w:t>注：后附委托代理人身份证复印件</w:t>
      </w:r>
    </w:p>
    <w:p w14:paraId="4503337D">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95BF9"/>
    <w:multiLevelType w:val="singleLevel"/>
    <w:tmpl w:val="5EB95B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3517D"/>
    <w:rsid w:val="3D13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2025-01-21T09:12:00Z</dcterms:created>
  <dc:creator>土豆排骨的滋味</dc:creator>
  <cp:lastModifiedBy>土豆排骨的滋味</cp:lastModifiedBy>
  <dcterms:modified xsi:type="dcterms:W3CDTF">2025-01-21T09:13:12Z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A979D364E30541B6B50CF2646CB36680_11</vt:lpwstr>
  </property>
  <property fmtid="{D5CDD505-2E9C-101B-9397-08002B2CF9AE}" pid="4" name="KSOTemplateDocerSaveRecord">
    <vt:lpwstr>eyJoZGlkIjoiOGM1MWM1MGQ5NzM2ZmQyZjM0M2FkMTA1ZTQzZTljNTAiLCJ1c2VySWQiOiIxMTA2MzUwMTgxIn0=</vt:lpwstr>
  </property>
</Properties>
</file>