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LCCQJJ20260310</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公开</w:t>
      </w:r>
      <w:r>
        <w:rPr>
          <w:rFonts w:hint="eastAsia" w:ascii="宋体" w:hAnsi="宋体" w:eastAsia="宋体" w:cs="宋体"/>
          <w:b/>
          <w:bCs/>
          <w:color w:val="auto"/>
          <w:sz w:val="28"/>
          <w:szCs w:val="28"/>
          <w:lang w:val="en-US" w:eastAsia="zh-CN"/>
        </w:rPr>
        <w:t>竞价、报名时间、地点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2026年3月10日上午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2026年3月10日上午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连城县莲兴乡村投资建设有限公司工程量清单组价编制服务（2026-2027年度）</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成交人应在自接收到委托人通知起10个工作日内完成工程量清单组价编制工作，如未能按期完成则不支付任何费用。如因成交人未能及时交付成果文件造成委托人无法完成投标的，委托人不支付编制费用。如因成交人原因造成委托人所投项目被认定为废标的，委托人不支付编制费用且成交人需承担相关责任。累计出现2次因成交人原因造成委托人无法完成投标，则委托人有权予以终止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（2）成交人指派的相关专业组价人员必须到委托人指定办公场所进行工程量清单组价编制工作。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（3）成交人成果文件应符合现行《福建省房屋建筑与市政基础设施工程造价电子数据交换导则》的相关规定要求及对应项目招标文件要求。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（4）成交人所提交的工作成果必须达到委托人的要求。若某项目中标后，因组价编制文件不严谨，导致委托人造成严重经济损失，成交人应承担由此造成的损失。</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（5）成交人未按合同条款和委托人的要求执行，或工作成果质量等达不到委托人的要求时，成交人须在规定时间内进行整改、修正，直至符合要求为止。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cs="宋体"/>
          <w:b w:val="0"/>
          <w:bCs w:val="0"/>
          <w:color w:val="0000FF"/>
          <w:sz w:val="28"/>
          <w:szCs w:val="28"/>
          <w:lang w:val="en-US" w:eastAsia="zh-CN"/>
        </w:rPr>
        <w:t>以每条清单子目进行报价；工程量清单组价编制费用最高控制价为1.6元/条。竞价人报价超过最高控制价的为无效报价</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30</w:t>
      </w:r>
      <w:r>
        <w:rPr>
          <w:rFonts w:hint="eastAsia" w:ascii="宋体" w:hAnsi="宋体" w:eastAsia="宋体" w:cs="宋体"/>
          <w:color w:val="0000FF"/>
          <w:sz w:val="28"/>
          <w:szCs w:val="28"/>
          <w:lang w:val="en-US" w:eastAsia="zh-CN"/>
        </w:rPr>
        <w:t>00元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.技术和服务要求：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（1）服务期限：自合同签订之日起开始实施，暂定1年。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（2）项目内容：根据委托人具体投标项目安排（具体按委托人要求及合同约定执行）。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1.遵守中华人民共和国法律、法规，且能够诚信经营，具有独立法人资格的竞价人均可能成为合格的竞价人,但已经被列入失信被执行人名单（截止报名时间）的除外。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3.具有3名以上（含3名）专业造价人员，服务期间须到委托人指定办公场所进行组价。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30</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10</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前汇到本公司指定账户（户名：连城县国有资产产权交易服务有限公司，开户行：中国银行连城县支行，账号：4286 8871 8902）。报名参加的竞价人与缴交竞价保证金的名称要一致。竞价保证金缴至以上账户时，交款单中“款项来源”或“用途”一栏内须填写“****项目的竞价保证金”。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0000FF"/>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bCs/>
          <w:color w:val="0000FF"/>
          <w:sz w:val="28"/>
          <w:szCs w:val="28"/>
          <w:lang w:val="en-US" w:eastAsia="zh-CN"/>
        </w:rPr>
      </w:pPr>
      <w:r>
        <w:rPr>
          <w:rFonts w:hint="eastAsia" w:ascii="宋体" w:hAnsi="宋体" w:cs="宋体"/>
          <w:color w:val="0000FF"/>
          <w:sz w:val="28"/>
          <w:szCs w:val="28"/>
          <w:lang w:val="en-US" w:eastAsia="zh-CN"/>
        </w:rPr>
        <w:t>（6）专业造价人员资格证书复印件、身份证复印件及投标截止时间前连续三个月为其缴纳的社保证明（至少包含养老保险，由于社保部门原因上一个月的社保证明无法提供的可往前顺延一个月）复印件。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1.本场竞价须三家及以上竞价人在规定时间内参与竞价，如果在规定时间内参与竞价的竞价人不足三家，则按流标处理，竞价人不得有异议</w:t>
      </w:r>
      <w:r>
        <w:rPr>
          <w:rFonts w:hint="eastAsia" w:ascii="宋体" w:hAnsi="宋体" w:eastAsia="宋体" w:cs="宋体"/>
          <w:color w:val="000000"/>
          <w:sz w:val="28"/>
          <w:szCs w:val="28"/>
        </w:rPr>
        <w:t>。</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cs="宋体"/>
          <w:color w:val="0000FF"/>
          <w:sz w:val="28"/>
          <w:szCs w:val="28"/>
          <w:lang w:val="en-US" w:eastAsia="zh-CN"/>
        </w:rPr>
        <w:t>单</w:t>
      </w:r>
      <w:r>
        <w:rPr>
          <w:rFonts w:hint="eastAsia" w:ascii="宋体" w:hAnsi="宋体" w:eastAsia="宋体" w:cs="宋体"/>
          <w:color w:val="0000FF"/>
          <w:sz w:val="28"/>
          <w:szCs w:val="28"/>
          <w:lang w:val="en-US" w:eastAsia="zh-CN"/>
        </w:rPr>
        <w:t>价报价</w:t>
      </w:r>
      <w:r>
        <w:rPr>
          <w:rFonts w:hint="eastAsia" w:ascii="宋体" w:hAnsi="宋体" w:eastAsia="宋体" w:cs="宋体"/>
          <w:color w:val="000000"/>
          <w:sz w:val="28"/>
          <w:szCs w:val="28"/>
          <w:lang w:val="en-US" w:eastAsia="zh-CN"/>
        </w:rPr>
        <w:t>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cs="宋体"/>
          <w:b/>
          <w:bCs/>
          <w:color w:val="0000FF"/>
          <w:kern w:val="2"/>
          <w:sz w:val="28"/>
          <w:szCs w:val="28"/>
          <w:u w:val="none"/>
          <w:lang w:val="en-US" w:eastAsia="zh-CN" w:bidi="ar-SA"/>
        </w:rPr>
        <w:t>单</w:t>
      </w:r>
      <w:r>
        <w:rPr>
          <w:rFonts w:hint="eastAsia" w:ascii="宋体" w:hAnsi="宋体" w:eastAsia="宋体" w:cs="宋体"/>
          <w:b/>
          <w:bCs/>
          <w:color w:val="0000FF"/>
          <w:kern w:val="2"/>
          <w:sz w:val="28"/>
          <w:szCs w:val="28"/>
          <w:u w:val="none"/>
          <w:lang w:val="en-US" w:eastAsia="zh-CN" w:bidi="ar-SA"/>
        </w:rPr>
        <w:t>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cs="宋体"/>
          <w:b/>
          <w:bCs/>
          <w:color w:val="0000FF"/>
          <w:kern w:val="2"/>
          <w:sz w:val="28"/>
          <w:szCs w:val="28"/>
          <w:u w:val="none"/>
          <w:lang w:val="en-US" w:eastAsia="zh-CN" w:bidi="ar-SA"/>
        </w:rPr>
        <w:t>单</w:t>
      </w:r>
      <w:r>
        <w:rPr>
          <w:rFonts w:hint="eastAsia" w:ascii="宋体" w:hAnsi="宋体" w:eastAsia="宋体" w:cs="宋体"/>
          <w:b/>
          <w:bCs/>
          <w:color w:val="0000FF"/>
          <w:kern w:val="2"/>
          <w:sz w:val="28"/>
          <w:szCs w:val="28"/>
          <w:shd w:val="clear"/>
          <w:lang w:val="en-US" w:eastAsia="zh-CN"/>
        </w:rPr>
        <w:t>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招标代理服务</w:t>
      </w:r>
      <w:r>
        <w:rPr>
          <w:rFonts w:hint="eastAsia" w:ascii="宋体" w:hAnsi="宋体" w:eastAsia="宋体" w:cs="宋体"/>
          <w:b/>
          <w:bCs/>
          <w:color w:val="auto"/>
          <w:sz w:val="28"/>
          <w:szCs w:val="28"/>
          <w:lang w:val="en-US" w:eastAsia="zh-CN"/>
        </w:rPr>
        <w:t>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Theme="minorEastAsia" w:hAnsiTheme="minorEastAsia" w:eastAsiaTheme="minorEastAsia" w:cstheme="minorEastAsia"/>
          <w:color w:val="auto"/>
          <w:sz w:val="28"/>
          <w:szCs w:val="28"/>
          <w:highlight w:val="none"/>
        </w:rPr>
        <w:t>成交人应</w:t>
      </w:r>
      <w:r>
        <w:rPr>
          <w:rFonts w:hint="eastAsia" w:asciiTheme="minorEastAsia" w:hAnsiTheme="minorEastAsia" w:eastAsiaTheme="minorEastAsia" w:cstheme="minorEastAsia"/>
          <w:b w:val="0"/>
          <w:bCs w:val="0"/>
          <w:color w:val="auto"/>
          <w:sz w:val="28"/>
          <w:szCs w:val="28"/>
          <w:highlight w:val="none"/>
        </w:rPr>
        <w:t>向本公司一次性支付</w:t>
      </w:r>
      <w:r>
        <w:rPr>
          <w:rFonts w:hint="eastAsia" w:asciiTheme="minorEastAsia" w:hAnsiTheme="minorEastAsia" w:eastAsiaTheme="minorEastAsia" w:cstheme="minorEastAsia"/>
          <w:b/>
          <w:bCs/>
          <w:color w:val="auto"/>
          <w:sz w:val="28"/>
          <w:szCs w:val="28"/>
          <w:highlight w:val="none"/>
          <w:lang w:val="en-US" w:eastAsia="zh-CN"/>
        </w:rPr>
        <w:t>10</w:t>
      </w:r>
      <w:r>
        <w:rPr>
          <w:rFonts w:hint="eastAsia" w:asciiTheme="minorEastAsia" w:hAnsiTheme="minorEastAsia" w:eastAsiaTheme="minorEastAsia" w:cstheme="minorEastAsia"/>
          <w:b/>
          <w:bCs/>
          <w:color w:val="auto"/>
          <w:sz w:val="28"/>
          <w:szCs w:val="28"/>
          <w:highlight w:val="none"/>
        </w:rPr>
        <w:t>00元</w:t>
      </w:r>
      <w:r>
        <w:rPr>
          <w:rFonts w:hint="eastAsia" w:asciiTheme="minorEastAsia" w:hAnsiTheme="minorEastAsia" w:eastAsiaTheme="minorEastAsia" w:cstheme="minorEastAsia"/>
          <w:b w:val="0"/>
          <w:bCs w:val="0"/>
          <w:color w:val="auto"/>
          <w:sz w:val="28"/>
          <w:szCs w:val="28"/>
          <w:highlight w:val="none"/>
        </w:rPr>
        <w:t>交易服务费</w:t>
      </w:r>
      <w:r>
        <w:rPr>
          <w:rFonts w:hint="eastAsia" w:ascii="宋体" w:hAnsi="宋体" w:eastAsia="宋体" w:cs="宋体"/>
          <w:color w:val="000000" w:themeColor="text1"/>
          <w:sz w:val="28"/>
          <w:szCs w:val="28"/>
        </w:rPr>
        <w:t>。</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本工程量清单组价编制费：招标控制价清单条数×中标单价。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注：工程量清单组价编制费计算不足1200元的按1200元计取。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组价编制费用支付办法：按季度支付，每季度首月20日前一次性付清上一季度编制费用（如出现某个项目因成交人原因被废标或逾期交付成果文件则不予支付该项目编制费用）；付款前成交人需提供有效等额增值税发票，开具发票抬头为委托人。</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1"/>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000000"/>
          <w:sz w:val="28"/>
          <w:szCs w:val="28"/>
        </w:rPr>
      </w:pPr>
    </w:p>
    <w:p>
      <w:pPr>
        <w:pStyle w:val="4"/>
        <w:keepNext w:val="0"/>
        <w:keepLines w:val="0"/>
        <w:pageBreakBefore w:val="0"/>
        <w:kinsoku/>
        <w:wordWrap/>
        <w:overflowPunct/>
        <w:topLinePunct w:val="0"/>
        <w:autoSpaceDE/>
        <w:autoSpaceDN/>
        <w:bidi w:val="0"/>
        <w:spacing w:line="360" w:lineRule="auto"/>
        <w:rPr>
          <w:rFonts w:hint="eastAsia" w:ascii="宋体" w:hAnsi="宋体" w:eastAsia="宋体" w:cs="宋体"/>
          <w:b/>
          <w:color w:val="000000"/>
          <w:sz w:val="28"/>
          <w:szCs w:val="28"/>
        </w:rPr>
      </w:pPr>
    </w:p>
    <w:p>
      <w:pPr>
        <w:rPr>
          <w:rFonts w:hint="eastAsia" w:ascii="宋体" w:hAnsi="宋体" w:eastAsia="宋体" w:cs="宋体"/>
          <w:b/>
          <w:color w:val="000000"/>
          <w:sz w:val="28"/>
          <w:szCs w:val="28"/>
        </w:rPr>
      </w:pPr>
    </w:p>
    <w:p>
      <w:pPr>
        <w:pStyle w:val="10"/>
        <w:rPr>
          <w:rFonts w:hint="eastAsia" w:ascii="宋体" w:hAnsi="宋体" w:eastAsia="宋体" w:cs="宋体"/>
          <w:b/>
          <w:color w:val="000000"/>
          <w:sz w:val="28"/>
          <w:szCs w:val="28"/>
        </w:rPr>
      </w:pPr>
    </w:p>
    <w:p>
      <w:pPr>
        <w:pStyle w:val="10"/>
        <w:rPr>
          <w:rFonts w:hint="eastAsia" w:ascii="宋体" w:hAnsi="宋体" w:eastAsia="宋体" w:cs="宋体"/>
          <w:b/>
          <w:color w:val="000000"/>
          <w:sz w:val="28"/>
          <w:szCs w:val="28"/>
        </w:rPr>
      </w:pPr>
    </w:p>
    <w:p>
      <w:pPr>
        <w:pStyle w:val="10"/>
        <w:rPr>
          <w:rFonts w:hint="eastAsia" w:ascii="宋体" w:hAnsi="宋体" w:eastAsia="宋体" w:cs="宋体"/>
          <w:b/>
          <w:color w:val="000000"/>
          <w:sz w:val="28"/>
          <w:szCs w:val="28"/>
        </w:rPr>
      </w:pPr>
    </w:p>
    <w:p>
      <w:pPr>
        <w:pStyle w:val="10"/>
        <w:rPr>
          <w:rFonts w:hint="eastAsia" w:ascii="宋体" w:hAnsi="宋体" w:eastAsia="宋体" w:cs="宋体"/>
          <w:b/>
          <w:color w:val="000000"/>
          <w:sz w:val="28"/>
          <w:szCs w:val="28"/>
        </w:rPr>
      </w:pPr>
    </w:p>
    <w:p>
      <w:pPr>
        <w:pStyle w:val="10"/>
        <w:rPr>
          <w:rFonts w:hint="eastAsia" w:ascii="宋体" w:hAnsi="宋体" w:eastAsia="宋体" w:cs="宋体"/>
          <w:b/>
          <w:color w:val="000000"/>
          <w:sz w:val="28"/>
          <w:szCs w:val="28"/>
        </w:rPr>
      </w:pPr>
    </w:p>
    <w:p>
      <w:pPr>
        <w:pStyle w:val="10"/>
        <w:rPr>
          <w:rFonts w:hint="eastAsia" w:ascii="宋体" w:hAnsi="宋体" w:eastAsia="宋体" w:cs="宋体"/>
          <w:b/>
          <w:color w:val="000000"/>
          <w:sz w:val="28"/>
          <w:szCs w:val="28"/>
        </w:rPr>
      </w:pPr>
    </w:p>
    <w:p>
      <w:pPr>
        <w:pStyle w:val="10"/>
        <w:rPr>
          <w:rFonts w:hint="eastAsia" w:ascii="宋体" w:hAnsi="宋体" w:eastAsia="宋体" w:cs="宋体"/>
          <w:b/>
          <w:color w:val="000000"/>
          <w:sz w:val="28"/>
          <w:szCs w:val="28"/>
        </w:rPr>
      </w:pPr>
    </w:p>
    <w:p>
      <w:pPr>
        <w:pStyle w:val="10"/>
        <w:rPr>
          <w:rFonts w:hint="eastAsia" w:ascii="宋体" w:hAnsi="宋体" w:eastAsia="宋体" w:cs="宋体"/>
          <w:b/>
          <w:color w:val="000000"/>
          <w:sz w:val="28"/>
          <w:szCs w:val="28"/>
        </w:rPr>
      </w:pPr>
    </w:p>
    <w:p>
      <w:pPr>
        <w:pStyle w:val="10"/>
        <w:rPr>
          <w:rFonts w:hint="eastAsia" w:ascii="宋体" w:hAnsi="宋体" w:eastAsia="宋体" w:cs="宋体"/>
          <w:b/>
          <w:color w:val="000000"/>
          <w:sz w:val="28"/>
          <w:szCs w:val="28"/>
        </w:rPr>
      </w:pPr>
    </w:p>
    <w:p>
      <w:pPr>
        <w:pStyle w:val="10"/>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spacing w:line="360" w:lineRule="auto"/>
        <w:ind w:firstLine="5880" w:firstLineChars="2100"/>
        <w:jc w:val="both"/>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3</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10</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0000FF"/>
          <w:sz w:val="28"/>
          <w:szCs w:val="28"/>
          <w:lang w:val="en-US" w:eastAsia="zh-CN"/>
        </w:rPr>
        <w:t>反</w:t>
      </w:r>
      <w:r>
        <w:rPr>
          <w:rFonts w:hint="eastAsia" w:ascii="宋体" w:hAnsi="宋体" w:eastAsia="宋体" w:cs="宋体"/>
          <w:color w:val="0000FF"/>
          <w:sz w:val="28"/>
          <w:szCs w:val="28"/>
        </w:rPr>
        <w:t>向一次</w:t>
      </w:r>
      <w:r>
        <w:rPr>
          <w:rFonts w:hint="eastAsia" w:ascii="宋体" w:hAnsi="宋体" w:eastAsia="宋体" w:cs="宋体"/>
          <w:color w:val="000000"/>
          <w:sz w:val="28"/>
          <w:szCs w:val="28"/>
        </w:rPr>
        <w:t>报价”</w:t>
      </w:r>
      <w:r>
        <w:rPr>
          <w:rFonts w:hint="eastAsia" w:ascii="宋体" w:hAnsi="宋体" w:cs="宋体"/>
          <w:color w:val="000000"/>
          <w:sz w:val="28"/>
          <w:szCs w:val="28"/>
          <w:u w:val="single"/>
          <w:lang w:val="en-US" w:eastAsia="zh-CN"/>
        </w:rPr>
        <w:t>连城县莲兴乡村投资建设有限公司工程量清单组价编制服务（2026-2027年度）</w:t>
      </w:r>
      <w:r>
        <w:rPr>
          <w:rFonts w:hint="eastAsia" w:ascii="宋体" w:hAnsi="宋体" w:eastAsia="宋体" w:cs="宋体"/>
          <w:color w:val="000000"/>
          <w:sz w:val="28"/>
          <w:szCs w:val="28"/>
        </w:rPr>
        <w:t>竞价。收悉项目编号为</w:t>
      </w:r>
      <w:r>
        <w:rPr>
          <w:rFonts w:hint="eastAsia" w:ascii="宋体" w:hAnsi="宋体" w:cs="宋体"/>
          <w:color w:val="0000FF"/>
          <w:sz w:val="28"/>
          <w:szCs w:val="28"/>
          <w:u w:val="single"/>
          <w:lang w:eastAsia="zh-CN"/>
        </w:rPr>
        <w:t>LCCQJJ20260310</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autoSpaceDE w:val="0"/>
        <w:autoSpaceDN w:val="0"/>
        <w:adjustRightInd w:val="0"/>
        <w:spacing w:line="332" w:lineRule="exact"/>
        <w:jc w:val="left"/>
        <w:rPr>
          <w:rFonts w:hint="eastAsia" w:asciiTheme="minorEastAsia" w:hAnsiTheme="minorEastAsia" w:cstheme="minorEastAsia"/>
          <w:color w:val="auto"/>
          <w:kern w:val="0"/>
          <w:sz w:val="30"/>
          <w:szCs w:val="30"/>
          <w:highlight w:val="none"/>
          <w:lang w:val="en-US" w:eastAsia="zh-CN"/>
        </w:rPr>
      </w:pPr>
      <w:r>
        <w:rPr>
          <w:rFonts w:hint="eastAsia" w:asciiTheme="minorEastAsia" w:hAnsiTheme="minorEastAsia" w:cstheme="minorEastAsia"/>
          <w:color w:val="auto"/>
          <w:kern w:val="0"/>
          <w:sz w:val="30"/>
          <w:szCs w:val="30"/>
          <w:highlight w:val="none"/>
          <w:lang w:val="en-US" w:eastAsia="zh-CN"/>
        </w:rPr>
        <w:t>附件：建设工程造价咨询合同</w:t>
      </w:r>
    </w:p>
    <w:p>
      <w:pPr>
        <w:autoSpaceDE w:val="0"/>
        <w:autoSpaceDN w:val="0"/>
        <w:adjustRightInd w:val="0"/>
        <w:spacing w:line="332" w:lineRule="exact"/>
        <w:jc w:val="left"/>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rPr>
        <w:t>GF—2015—0212</w:t>
      </w:r>
    </w:p>
    <w:p>
      <w:pPr>
        <w:spacing w:line="480" w:lineRule="exact"/>
        <w:rPr>
          <w:rFonts w:hint="eastAsia" w:asciiTheme="minorEastAsia" w:hAnsiTheme="minorEastAsia" w:eastAsiaTheme="minorEastAsia" w:cstheme="minorEastAsia"/>
          <w:b/>
          <w:bCs/>
          <w:color w:val="auto"/>
          <w:sz w:val="32"/>
          <w:highlight w:val="none"/>
        </w:rPr>
      </w:pPr>
    </w:p>
    <w:p>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30"/>
          <w:szCs w:val="30"/>
          <w:highlight w:val="none"/>
        </w:rPr>
        <w:t>合同编号：</w:t>
      </w:r>
      <w:r>
        <w:rPr>
          <w:rFonts w:hint="eastAsia" w:asciiTheme="minorEastAsia" w:hAnsiTheme="minorEastAsia" w:eastAsiaTheme="minorEastAsia" w:cstheme="minorEastAsia"/>
          <w:color w:val="auto"/>
          <w:kern w:val="0"/>
          <w:sz w:val="24"/>
          <w:highlight w:val="none"/>
        </w:rPr>
        <w:t xml:space="preserve"> </w:t>
      </w:r>
    </w:p>
    <w:p>
      <w:pPr>
        <w:autoSpaceDE w:val="0"/>
        <w:autoSpaceDN w:val="0"/>
        <w:adjustRightInd w:val="0"/>
        <w:spacing w:line="397" w:lineRule="exact"/>
        <w:jc w:val="left"/>
        <w:rPr>
          <w:rFonts w:hint="eastAsia" w:asciiTheme="minorEastAsia" w:hAnsiTheme="minorEastAsia" w:eastAsiaTheme="minorEastAsia" w:cstheme="minorEastAsia"/>
          <w:color w:val="auto"/>
          <w:kern w:val="0"/>
          <w:sz w:val="30"/>
          <w:szCs w:val="30"/>
          <w:highlight w:val="none"/>
        </w:rPr>
      </w:pPr>
    </w:p>
    <w:p>
      <w:pPr>
        <w:spacing w:line="480" w:lineRule="exact"/>
        <w:rPr>
          <w:rFonts w:hint="eastAsia" w:asciiTheme="minorEastAsia" w:hAnsiTheme="minorEastAsia" w:eastAsiaTheme="minorEastAsia" w:cstheme="minorEastAsia"/>
          <w:b/>
          <w:bCs/>
          <w:color w:val="auto"/>
          <w:sz w:val="32"/>
          <w:highlight w:val="none"/>
        </w:rPr>
      </w:pPr>
    </w:p>
    <w:p>
      <w:pPr>
        <w:spacing w:line="480" w:lineRule="exact"/>
        <w:jc w:val="center"/>
        <w:rPr>
          <w:rFonts w:hint="eastAsia" w:asciiTheme="minorEastAsia" w:hAnsiTheme="minorEastAsia" w:eastAsiaTheme="minorEastAsia" w:cstheme="minorEastAsia"/>
          <w:b/>
          <w:bCs/>
          <w:color w:val="auto"/>
          <w:sz w:val="32"/>
          <w:highlight w:val="none"/>
        </w:rPr>
      </w:pPr>
    </w:p>
    <w:p>
      <w:pPr>
        <w:spacing w:line="480" w:lineRule="exact"/>
        <w:rPr>
          <w:rFonts w:hint="eastAsia" w:asciiTheme="minorEastAsia" w:hAnsiTheme="minorEastAsia" w:eastAsiaTheme="minorEastAsia" w:cstheme="minorEastAsia"/>
          <w:b/>
          <w:bCs/>
          <w:color w:val="auto"/>
          <w:sz w:val="32"/>
          <w:highlight w:val="none"/>
        </w:rPr>
      </w:pPr>
    </w:p>
    <w:p>
      <w:pPr>
        <w:spacing w:line="480" w:lineRule="exact"/>
        <w:rPr>
          <w:rFonts w:hint="eastAsia" w:asciiTheme="minorEastAsia" w:hAnsiTheme="minorEastAsia" w:eastAsiaTheme="minorEastAsia" w:cstheme="minorEastAsia"/>
          <w:b/>
          <w:bCs/>
          <w:color w:val="auto"/>
          <w:sz w:val="32"/>
          <w:highlight w:val="none"/>
        </w:rPr>
      </w:pPr>
    </w:p>
    <w:p>
      <w:pPr>
        <w:spacing w:line="540" w:lineRule="exact"/>
        <w:rPr>
          <w:rFonts w:hint="eastAsia" w:asciiTheme="minorEastAsia" w:hAnsiTheme="minorEastAsia" w:eastAsiaTheme="minorEastAsia" w:cstheme="minorEastAsia"/>
          <w:b/>
          <w:bCs/>
          <w:color w:val="auto"/>
          <w:sz w:val="32"/>
          <w:highlight w:val="none"/>
        </w:rPr>
      </w:pPr>
    </w:p>
    <w:p>
      <w:pPr>
        <w:spacing w:line="1140" w:lineRule="exact"/>
        <w:jc w:val="center"/>
        <w:rPr>
          <w:rFonts w:hint="eastAsia" w:asciiTheme="minorEastAsia" w:hAnsiTheme="minorEastAsia" w:eastAsiaTheme="minorEastAsia" w:cstheme="minorEastAsia"/>
          <w:b/>
          <w:bCs/>
          <w:color w:val="auto"/>
          <w:sz w:val="72"/>
          <w:highlight w:val="none"/>
        </w:rPr>
      </w:pPr>
      <w:r>
        <w:rPr>
          <w:rFonts w:hint="eastAsia" w:asciiTheme="minorEastAsia" w:hAnsiTheme="minorEastAsia" w:eastAsiaTheme="minorEastAsia" w:cstheme="minorEastAsia"/>
          <w:b/>
          <w:bCs/>
          <w:color w:val="auto"/>
          <w:sz w:val="72"/>
          <w:highlight w:val="none"/>
        </w:rPr>
        <w:t>建设工程造价咨询合同</w:t>
      </w:r>
    </w:p>
    <w:p>
      <w:pPr>
        <w:spacing w:line="480" w:lineRule="exact"/>
        <w:jc w:val="center"/>
        <w:rPr>
          <w:rFonts w:hint="eastAsia" w:asciiTheme="minorEastAsia" w:hAnsiTheme="minorEastAsia" w:eastAsiaTheme="minorEastAsia" w:cstheme="minorEastAsia"/>
          <w:b/>
          <w:bCs/>
          <w:color w:val="auto"/>
          <w:sz w:val="32"/>
          <w:highlight w:val="none"/>
        </w:rPr>
      </w:pPr>
    </w:p>
    <w:p>
      <w:pPr>
        <w:spacing w:line="480" w:lineRule="exact"/>
        <w:jc w:val="center"/>
        <w:rPr>
          <w:rFonts w:hint="eastAsia" w:asciiTheme="minorEastAsia" w:hAnsiTheme="minorEastAsia" w:eastAsiaTheme="minorEastAsia" w:cstheme="minorEastAsia"/>
          <w:b/>
          <w:bCs/>
          <w:color w:val="auto"/>
          <w:sz w:val="32"/>
          <w:highlight w:val="none"/>
        </w:rPr>
      </w:pPr>
    </w:p>
    <w:p>
      <w:pPr>
        <w:spacing w:line="480" w:lineRule="exact"/>
        <w:jc w:val="center"/>
        <w:rPr>
          <w:rFonts w:hint="eastAsia" w:asciiTheme="minorEastAsia" w:hAnsiTheme="minorEastAsia" w:eastAsiaTheme="minorEastAsia" w:cstheme="minorEastAsia"/>
          <w:b/>
          <w:bCs/>
          <w:color w:val="auto"/>
          <w:sz w:val="32"/>
          <w:highlight w:val="none"/>
        </w:rPr>
      </w:pPr>
      <w:r>
        <w:rPr>
          <w:rFonts w:hint="eastAsia" w:asciiTheme="minorEastAsia" w:hAnsiTheme="minorEastAsia" w:cstheme="minorEastAsia"/>
          <w:b/>
          <w:bCs/>
          <w:color w:val="auto"/>
          <w:sz w:val="36"/>
          <w:szCs w:val="36"/>
          <w:highlight w:val="none"/>
          <w:shd w:val="clear" w:color="auto" w:fill="FFFFFF"/>
          <w:lang w:val="en-US" w:eastAsia="zh-CN"/>
        </w:rPr>
        <w:t>连城县莲兴乡村投资建设有限公司工程量清单组价编制服务（2026-2027年度）</w:t>
      </w:r>
    </w:p>
    <w:p>
      <w:pPr>
        <w:spacing w:line="480" w:lineRule="exact"/>
        <w:jc w:val="center"/>
        <w:rPr>
          <w:rFonts w:hint="eastAsia" w:asciiTheme="minorEastAsia" w:hAnsiTheme="minorEastAsia" w:eastAsiaTheme="minorEastAsia" w:cstheme="minorEastAsia"/>
          <w:b/>
          <w:bCs/>
          <w:color w:val="auto"/>
          <w:sz w:val="32"/>
          <w:highlight w:val="none"/>
        </w:rPr>
      </w:pPr>
    </w:p>
    <w:p>
      <w:pPr>
        <w:spacing w:line="480" w:lineRule="exact"/>
        <w:jc w:val="center"/>
        <w:rPr>
          <w:rFonts w:hint="eastAsia" w:asciiTheme="minorEastAsia" w:hAnsiTheme="minorEastAsia" w:eastAsiaTheme="minorEastAsia" w:cstheme="minorEastAsia"/>
          <w:b/>
          <w:bCs/>
          <w:color w:val="auto"/>
          <w:sz w:val="32"/>
          <w:highlight w:val="none"/>
        </w:rPr>
      </w:pPr>
    </w:p>
    <w:p>
      <w:pPr>
        <w:spacing w:line="480" w:lineRule="exact"/>
        <w:jc w:val="center"/>
        <w:rPr>
          <w:rFonts w:hint="eastAsia" w:asciiTheme="minorEastAsia" w:hAnsiTheme="minorEastAsia" w:eastAsiaTheme="minorEastAsia" w:cstheme="minorEastAsia"/>
          <w:b/>
          <w:bCs/>
          <w:color w:val="auto"/>
          <w:sz w:val="32"/>
          <w:highlight w:val="none"/>
        </w:rPr>
      </w:pPr>
    </w:p>
    <w:p>
      <w:pPr>
        <w:spacing w:line="480" w:lineRule="exact"/>
        <w:jc w:val="center"/>
        <w:rPr>
          <w:rFonts w:hint="eastAsia" w:asciiTheme="minorEastAsia" w:hAnsiTheme="minorEastAsia" w:eastAsiaTheme="minorEastAsia" w:cstheme="minorEastAsia"/>
          <w:b/>
          <w:bCs/>
          <w:color w:val="auto"/>
          <w:sz w:val="32"/>
          <w:highlight w:val="none"/>
        </w:rPr>
      </w:pPr>
    </w:p>
    <w:p>
      <w:pPr>
        <w:widowControl w:val="0"/>
        <w:spacing w:after="120" w:line="240" w:lineRule="auto"/>
        <w:ind w:firstLine="200" w:firstLineChars="100"/>
        <w:jc w:val="both"/>
        <w:rPr>
          <w:rFonts w:hint="eastAsia" w:asciiTheme="minorEastAsia" w:hAnsiTheme="minorEastAsia" w:eastAsiaTheme="minorEastAsia" w:cstheme="minorEastAsia"/>
          <w:color w:val="auto"/>
          <w:kern w:val="0"/>
          <w:sz w:val="20"/>
          <w:szCs w:val="24"/>
          <w:highlight w:val="none"/>
          <w:lang w:val="en-US" w:eastAsia="zh-CN" w:bidi="ar-SA"/>
        </w:rPr>
      </w:pPr>
    </w:p>
    <w:p>
      <w:pPr>
        <w:spacing w:line="480" w:lineRule="exact"/>
        <w:jc w:val="center"/>
        <w:rPr>
          <w:rFonts w:hint="eastAsia" w:asciiTheme="minorEastAsia" w:hAnsiTheme="minorEastAsia" w:eastAsiaTheme="minorEastAsia" w:cstheme="minorEastAsia"/>
          <w:b/>
          <w:bCs/>
          <w:color w:val="auto"/>
          <w:sz w:val="32"/>
          <w:highlight w:val="none"/>
        </w:rPr>
      </w:pPr>
    </w:p>
    <w:p>
      <w:pPr>
        <w:spacing w:line="480" w:lineRule="exact"/>
        <w:jc w:val="center"/>
        <w:rPr>
          <w:rFonts w:hint="eastAsia" w:asciiTheme="minorEastAsia" w:hAnsiTheme="minorEastAsia" w:eastAsiaTheme="minorEastAsia" w:cstheme="minorEastAsia"/>
          <w:b/>
          <w:bCs/>
          <w:color w:val="auto"/>
          <w:sz w:val="32"/>
          <w:highlight w:val="none"/>
        </w:rPr>
      </w:pPr>
    </w:p>
    <w:p>
      <w:pPr>
        <w:spacing w:line="480" w:lineRule="exact"/>
        <w:jc w:val="center"/>
        <w:rPr>
          <w:rFonts w:hint="eastAsia" w:asciiTheme="minorEastAsia" w:hAnsiTheme="minorEastAsia" w:eastAsiaTheme="minorEastAsia" w:cstheme="minorEastAsia"/>
          <w:b/>
          <w:bCs/>
          <w:color w:val="auto"/>
          <w:sz w:val="32"/>
          <w:highlight w:val="none"/>
        </w:rPr>
      </w:pPr>
    </w:p>
    <w:p>
      <w:pPr>
        <w:spacing w:line="480" w:lineRule="exact"/>
        <w:jc w:val="center"/>
        <w:rPr>
          <w:rFonts w:hint="eastAsia" w:asciiTheme="minorEastAsia" w:hAnsiTheme="minorEastAsia" w:eastAsiaTheme="minorEastAsia" w:cstheme="minorEastAsia"/>
          <w:b/>
          <w:bCs/>
          <w:color w:val="auto"/>
          <w:sz w:val="32"/>
          <w:highlight w:val="none"/>
        </w:rPr>
      </w:pPr>
    </w:p>
    <w:p>
      <w:pPr>
        <w:spacing w:line="360" w:lineRule="exact"/>
        <w:jc w:val="center"/>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bCs/>
          <w:color w:val="auto"/>
          <w:sz w:val="32"/>
          <w:highlight w:val="none"/>
        </w:rPr>
        <w:t>中华人民共和国建设部</w:t>
      </w:r>
    </w:p>
    <w:p>
      <w:pPr>
        <w:spacing w:line="360" w:lineRule="exact"/>
        <w:ind w:firstLine="4650"/>
        <w:jc w:val="center"/>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bCs/>
          <w:color w:val="auto"/>
          <w:sz w:val="32"/>
          <w:highlight w:val="none"/>
        </w:rPr>
        <w:t>制定</w:t>
      </w:r>
    </w:p>
    <w:p>
      <w:pPr>
        <w:spacing w:line="360" w:lineRule="exact"/>
        <w:jc w:val="center"/>
        <w:rPr>
          <w:rFonts w:hint="eastAsia" w:asciiTheme="minorEastAsia" w:hAnsiTheme="minorEastAsia" w:eastAsiaTheme="minorEastAsia" w:cstheme="minorEastAsia"/>
          <w:color w:val="auto"/>
          <w:sz w:val="32"/>
          <w:highlight w:val="none"/>
        </w:rPr>
      </w:pPr>
      <w:r>
        <w:rPr>
          <w:rFonts w:hint="eastAsia" w:asciiTheme="minorEastAsia" w:hAnsiTheme="minorEastAsia" w:eastAsiaTheme="minorEastAsia" w:cstheme="minorEastAsia"/>
          <w:b/>
          <w:bCs/>
          <w:color w:val="auto"/>
          <w:sz w:val="32"/>
          <w:highlight w:val="none"/>
        </w:rPr>
        <w:t>国家工商行政管理总局</w:t>
      </w: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color w:val="auto"/>
          <w:sz w:val="42"/>
          <w:szCs w:val="42"/>
          <w:highlight w:val="none"/>
        </w:rPr>
      </w:pPr>
    </w:p>
    <w:p>
      <w:pPr>
        <w:spacing w:line="360" w:lineRule="auto"/>
        <w:ind w:left="960"/>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第一部分  协议书</w:t>
      </w:r>
    </w:p>
    <w:p>
      <w:pPr>
        <w:spacing w:line="360" w:lineRule="auto"/>
        <w:ind w:left="960"/>
        <w:jc w:val="center"/>
        <w:rPr>
          <w:rFonts w:hint="eastAsia" w:asciiTheme="minorEastAsia" w:hAnsiTheme="minorEastAsia" w:eastAsiaTheme="minorEastAsia" w:cstheme="minorEastAsia"/>
          <w:b/>
          <w:bCs/>
          <w:color w:val="auto"/>
          <w:sz w:val="30"/>
          <w:szCs w:val="30"/>
          <w:highlight w:val="none"/>
        </w:rPr>
      </w:pPr>
    </w:p>
    <w:p>
      <w:pPr>
        <w:spacing w:line="360" w:lineRule="auto"/>
        <w:ind w:firstLine="559" w:firstLineChars="233"/>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委托人（全称）：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连城县莲兴乡村投资建设有限公司</w:t>
      </w:r>
      <w:r>
        <w:rPr>
          <w:rFonts w:hint="eastAsia" w:asciiTheme="minorEastAsia" w:hAnsiTheme="minorEastAsia" w:eastAsiaTheme="minorEastAsia" w:cstheme="minorEastAsia"/>
          <w:color w:val="auto"/>
          <w:sz w:val="24"/>
          <w:highlight w:val="none"/>
          <w:u w:val="single"/>
        </w:rPr>
        <w:t xml:space="preserve">  </w:t>
      </w:r>
    </w:p>
    <w:p>
      <w:pPr>
        <w:spacing w:line="360" w:lineRule="auto"/>
        <w:ind w:firstLine="559" w:firstLineChars="233"/>
        <w:jc w:val="left"/>
        <w:rPr>
          <w:rFonts w:hint="eastAsia" w:asciiTheme="minorEastAsia" w:hAnsiTheme="minorEastAsia" w:eastAsiaTheme="minorEastAsia" w:cstheme="minorEastAsia"/>
          <w:color w:val="auto"/>
          <w:sz w:val="24"/>
          <w:highlight w:val="none"/>
          <w:u w:val="single"/>
          <w:lang w:val="en-US"/>
        </w:rPr>
      </w:pPr>
      <w:r>
        <w:rPr>
          <w:rFonts w:hint="eastAsia" w:asciiTheme="minorEastAsia" w:hAnsiTheme="minorEastAsia" w:eastAsiaTheme="minorEastAsia" w:cstheme="minorEastAsia"/>
          <w:color w:val="auto"/>
          <w:sz w:val="24"/>
          <w:highlight w:val="none"/>
        </w:rPr>
        <w:t>咨询人（全称）：</w:t>
      </w:r>
      <w:r>
        <w:rPr>
          <w:rFonts w:hint="eastAsia" w:asciiTheme="minorEastAsia" w:hAnsiTheme="minorEastAsia" w:eastAsiaTheme="minorEastAsia" w:cstheme="minorEastAsia"/>
          <w:color w:val="auto"/>
          <w:sz w:val="24"/>
          <w:highlight w:val="none"/>
          <w:u w:val="single"/>
          <w:lang w:val="en-US" w:eastAsia="zh-CN"/>
        </w:rPr>
        <w:t xml:space="preserve">                              </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根据《中华人民共和国</w:t>
      </w:r>
      <w:r>
        <w:rPr>
          <w:rFonts w:hint="eastAsia" w:asciiTheme="minorEastAsia" w:hAnsiTheme="minorEastAsia" w:eastAsiaTheme="minorEastAsia" w:cstheme="minorEastAsia"/>
          <w:color w:val="auto"/>
          <w:sz w:val="24"/>
          <w:highlight w:val="none"/>
          <w:lang w:eastAsia="zh-CN"/>
        </w:rPr>
        <w:t>民法典</w:t>
      </w:r>
      <w:r>
        <w:rPr>
          <w:rFonts w:hint="eastAsia" w:asciiTheme="minorEastAsia" w:hAnsiTheme="minorEastAsia" w:eastAsiaTheme="minorEastAsia" w:cstheme="minorEastAsia"/>
          <w:color w:val="auto"/>
          <w:sz w:val="24"/>
          <w:highlight w:val="none"/>
        </w:rPr>
        <w:t>》及其他有关法律、法规，遵循平等、自愿、公平和诚实信用的原则，双方就下述建设工程委托造价咨询与其他服务事项协商一致，订立本合同。</w:t>
      </w:r>
    </w:p>
    <w:p>
      <w:pPr>
        <w:numPr>
          <w:ilvl w:val="0"/>
          <w:numId w:val="1"/>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工程概况</w:t>
      </w:r>
    </w:p>
    <w:p>
      <w:pPr>
        <w:numPr>
          <w:ilvl w:val="0"/>
          <w:numId w:val="2"/>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工程名称：</w:t>
      </w:r>
      <w:r>
        <w:rPr>
          <w:rFonts w:hint="eastAsia" w:asciiTheme="minorEastAsia" w:hAnsiTheme="minorEastAsia" w:cstheme="minorEastAsia"/>
          <w:color w:val="auto"/>
          <w:sz w:val="24"/>
          <w:highlight w:val="none"/>
          <w:u w:val="single"/>
          <w:lang w:val="en-US" w:eastAsia="zh-CN"/>
        </w:rPr>
        <w:t>连城县莲兴乡村投资建设有限公司工程量清单组价编制服务（2026-2027年度）</w:t>
      </w:r>
      <w:r>
        <w:rPr>
          <w:rFonts w:hint="eastAsia" w:asciiTheme="minorEastAsia" w:hAnsiTheme="minorEastAsia" w:eastAsiaTheme="minorEastAsia" w:cstheme="minorEastAsia"/>
          <w:color w:val="auto"/>
          <w:sz w:val="24"/>
          <w:highlight w:val="none"/>
        </w:rPr>
        <w:t>。</w:t>
      </w:r>
    </w:p>
    <w:p>
      <w:pPr>
        <w:numPr>
          <w:ilvl w:val="0"/>
          <w:numId w:val="2"/>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工程地点：</w:t>
      </w:r>
      <w:r>
        <w:rPr>
          <w:rFonts w:hint="eastAsia" w:asciiTheme="minorEastAsia" w:hAnsiTheme="minorEastAsia" w:eastAsiaTheme="minorEastAsia" w:cstheme="minorEastAsia"/>
          <w:color w:val="auto"/>
          <w:sz w:val="24"/>
          <w:highlight w:val="none"/>
          <w:u w:val="single"/>
          <w:lang w:val="en-US" w:eastAsia="zh-CN"/>
        </w:rPr>
        <w:t>福建省连城县</w:t>
      </w:r>
      <w:r>
        <w:rPr>
          <w:rFonts w:hint="eastAsia" w:asciiTheme="minorEastAsia" w:hAnsiTheme="minorEastAsia" w:eastAsiaTheme="minorEastAsia" w:cstheme="minorEastAsia"/>
          <w:color w:val="auto"/>
          <w:sz w:val="24"/>
          <w:highlight w:val="none"/>
        </w:rPr>
        <w:t>。</w:t>
      </w:r>
    </w:p>
    <w:p>
      <w:pPr>
        <w:numPr>
          <w:ilvl w:val="0"/>
          <w:numId w:val="2"/>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服务期限</w:t>
      </w:r>
      <w:r>
        <w:rPr>
          <w:rFonts w:hint="eastAsia" w:asciiTheme="minorEastAsia" w:hAnsiTheme="minorEastAsia" w:eastAsiaTheme="minorEastAsia" w:cstheme="minorEastAsia"/>
          <w:color w:val="auto"/>
          <w:sz w:val="24"/>
          <w:highlight w:val="none"/>
        </w:rPr>
        <w:t>：自合同签订</w:t>
      </w:r>
      <w:r>
        <w:rPr>
          <w:rFonts w:hint="eastAsia" w:asciiTheme="minorEastAsia" w:hAnsiTheme="minorEastAsia" w:eastAsiaTheme="minorEastAsia" w:cstheme="minorEastAsia"/>
          <w:color w:val="auto"/>
          <w:sz w:val="24"/>
          <w:highlight w:val="none"/>
          <w:lang w:val="en-US" w:eastAsia="zh-CN"/>
        </w:rPr>
        <w:t>之日起</w:t>
      </w:r>
      <w:r>
        <w:rPr>
          <w:rFonts w:hint="eastAsia" w:asciiTheme="minorEastAsia" w:hAnsiTheme="minorEastAsia" w:eastAsiaTheme="minorEastAsia" w:cstheme="minorEastAsia"/>
          <w:color w:val="auto"/>
          <w:sz w:val="24"/>
          <w:highlight w:val="none"/>
        </w:rPr>
        <w:t>开始实施，</w:t>
      </w:r>
      <w:r>
        <w:rPr>
          <w:rFonts w:hint="eastAsia" w:asciiTheme="minorEastAsia" w:hAnsiTheme="minorEastAsia" w:eastAsiaTheme="minorEastAsia" w:cstheme="minorEastAsia"/>
          <w:color w:val="auto"/>
          <w:sz w:val="24"/>
          <w:highlight w:val="none"/>
          <w:lang w:val="en-US" w:eastAsia="zh-CN"/>
        </w:rPr>
        <w:t>暂定1年</w:t>
      </w:r>
      <w:r>
        <w:rPr>
          <w:rFonts w:hint="eastAsia" w:asciiTheme="minorEastAsia" w:hAnsiTheme="minorEastAsia" w:eastAsiaTheme="minorEastAsia" w:cstheme="minorEastAsia"/>
          <w:color w:val="auto"/>
          <w:sz w:val="24"/>
          <w:highlight w:val="none"/>
          <w:u w:val="none"/>
          <w:lang w:val="en-US" w:eastAsia="zh-CN"/>
        </w:rPr>
        <w:t>。</w:t>
      </w:r>
    </w:p>
    <w:p>
      <w:pPr>
        <w:numPr>
          <w:ilvl w:val="0"/>
          <w:numId w:val="3"/>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服务范围及工作内容</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双方约定的服务范围及工作内容：委托人委托咨询人</w:t>
      </w:r>
      <w:r>
        <w:rPr>
          <w:rFonts w:hint="eastAsia" w:asciiTheme="minorEastAsia" w:hAnsiTheme="minorEastAsia" w:eastAsiaTheme="minorEastAsia" w:cstheme="minorEastAsia"/>
          <w:color w:val="auto"/>
          <w:sz w:val="24"/>
          <w:highlight w:val="none"/>
          <w:lang w:val="en-US" w:eastAsia="zh-CN"/>
        </w:rPr>
        <w:t>编制</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lang w:val="en-US" w:eastAsia="zh-CN"/>
        </w:rPr>
        <w:t>工程量清单组价编制服务（编制已标价工程量清单）。</w:t>
      </w:r>
    </w:p>
    <w:p>
      <w:pPr>
        <w:numPr>
          <w:ilvl w:val="0"/>
          <w:numId w:val="3"/>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服务期限</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本合同约定的造价咨询服务自合同签订</w:t>
      </w:r>
      <w:r>
        <w:rPr>
          <w:rFonts w:hint="eastAsia" w:asciiTheme="minorEastAsia" w:hAnsiTheme="minorEastAsia" w:eastAsiaTheme="minorEastAsia" w:cstheme="minorEastAsia"/>
          <w:color w:val="auto"/>
          <w:sz w:val="24"/>
          <w:highlight w:val="none"/>
          <w:lang w:val="en-US" w:eastAsia="zh-CN"/>
        </w:rPr>
        <w:t>之日起</w:t>
      </w:r>
      <w:r>
        <w:rPr>
          <w:rFonts w:hint="eastAsia" w:asciiTheme="minorEastAsia" w:hAnsiTheme="minorEastAsia" w:eastAsiaTheme="minorEastAsia" w:cstheme="minorEastAsia"/>
          <w:color w:val="auto"/>
          <w:sz w:val="24"/>
          <w:highlight w:val="none"/>
        </w:rPr>
        <w:t>开始实施，</w:t>
      </w:r>
      <w:r>
        <w:rPr>
          <w:rFonts w:hint="eastAsia" w:asciiTheme="minorEastAsia" w:hAnsiTheme="minorEastAsia" w:eastAsiaTheme="minorEastAsia" w:cstheme="minorEastAsia"/>
          <w:color w:val="auto"/>
          <w:sz w:val="24"/>
          <w:highlight w:val="none"/>
          <w:lang w:val="en-US" w:eastAsia="zh-CN"/>
        </w:rPr>
        <w:t>暂定1年</w:t>
      </w:r>
      <w:r>
        <w:rPr>
          <w:rFonts w:hint="eastAsia" w:asciiTheme="minorEastAsia" w:hAnsiTheme="minorEastAsia" w:eastAsiaTheme="minorEastAsia" w:cstheme="minorEastAsia"/>
          <w:bCs/>
          <w:color w:val="auto"/>
          <w:sz w:val="24"/>
          <w:highlight w:val="none"/>
        </w:rPr>
        <w:t>。</w:t>
      </w:r>
    </w:p>
    <w:p>
      <w:pPr>
        <w:numPr>
          <w:ilvl w:val="0"/>
          <w:numId w:val="3"/>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质量标准</w:t>
      </w:r>
    </w:p>
    <w:p>
      <w:pPr>
        <w:spacing w:line="360" w:lineRule="auto"/>
        <w:ind w:firstLine="559" w:firstLineChars="233"/>
        <w:jc w:val="left"/>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lang w:eastAsia="zh-CN"/>
        </w:rPr>
        <w:t>工程量清单组价编制</w:t>
      </w:r>
      <w:r>
        <w:rPr>
          <w:rFonts w:hint="eastAsia" w:asciiTheme="minorEastAsia" w:hAnsiTheme="minorEastAsia" w:eastAsiaTheme="minorEastAsia" w:cstheme="minorEastAsia"/>
          <w:color w:val="auto"/>
          <w:sz w:val="24"/>
          <w:highlight w:val="none"/>
        </w:rPr>
        <w:t>服务成果文件应符合：</w:t>
      </w:r>
      <w:r>
        <w:rPr>
          <w:rFonts w:hint="eastAsia" w:asciiTheme="minorEastAsia" w:hAnsiTheme="minorEastAsia" w:eastAsiaTheme="minorEastAsia" w:cstheme="minorEastAsia"/>
          <w:color w:val="auto"/>
          <w:sz w:val="24"/>
          <w:highlight w:val="none"/>
          <w:u w:val="single"/>
        </w:rPr>
        <w:t>《建设工程造价咨询成果文件质量标准》（CECA/GC 7-2012）</w:t>
      </w:r>
      <w:r>
        <w:rPr>
          <w:rFonts w:hint="eastAsia" w:asciiTheme="minorEastAsia" w:hAnsiTheme="minorEastAsia" w:eastAsiaTheme="minorEastAsia" w:cstheme="minorEastAsia"/>
          <w:color w:val="auto"/>
          <w:sz w:val="24"/>
          <w:highlight w:val="none"/>
          <w:u w:val="single"/>
          <w:lang w:val="en-US" w:eastAsia="zh-CN"/>
        </w:rPr>
        <w:t>且满足对应项目招标文件要求。</w:t>
      </w:r>
    </w:p>
    <w:p>
      <w:pPr>
        <w:numPr>
          <w:ilvl w:val="0"/>
          <w:numId w:val="3"/>
        </w:numPr>
        <w:spacing w:line="360" w:lineRule="auto"/>
        <w:ind w:firstLine="561" w:firstLineChars="233"/>
        <w:jc w:val="left"/>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合同金额及</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酬金计取方式</w:t>
      </w:r>
    </w:p>
    <w:p>
      <w:pPr>
        <w:numPr>
          <w:ilvl w:val="0"/>
          <w:numId w:val="4"/>
        </w:numPr>
        <w:spacing w:line="360" w:lineRule="auto"/>
        <w:ind w:firstLine="561" w:firstLineChars="233"/>
        <w:jc w:val="left"/>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合同金额：暂定</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贰拾万元整（¥200000.00），具体按实结算。</w:t>
      </w:r>
    </w:p>
    <w:p>
      <w:pPr>
        <w:numPr>
          <w:ilvl w:val="0"/>
          <w:numId w:val="4"/>
        </w:numPr>
        <w:spacing w:line="360" w:lineRule="auto"/>
        <w:ind w:firstLine="561" w:firstLineChars="233"/>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酬金：</w:t>
      </w:r>
      <w:r>
        <w:rPr>
          <w:rFonts w:hint="eastAsia" w:asciiTheme="minorEastAsia" w:hAnsiTheme="minorEastAsia" w:eastAsiaTheme="minorEastAsia" w:cstheme="minorEastAsia"/>
          <w:b/>
          <w:bCs/>
          <w:color w:val="auto"/>
          <w:sz w:val="24"/>
          <w:highlight w:val="none"/>
          <w:u w:val="single"/>
          <w:lang w:eastAsia="zh-CN"/>
        </w:rPr>
        <w:t>每条清单单价按</w:t>
      </w:r>
      <w:r>
        <w:rPr>
          <w:rFonts w:hint="eastAsia" w:asciiTheme="minorEastAsia" w:hAnsiTheme="minorEastAsia" w:eastAsiaTheme="minorEastAsia" w:cstheme="minorEastAsia"/>
          <w:b/>
          <w:bCs/>
          <w:color w:val="auto"/>
          <w:sz w:val="24"/>
          <w:highlight w:val="none"/>
          <w:u w:val="single"/>
          <w:lang w:val="en-US" w:eastAsia="zh-CN"/>
        </w:rPr>
        <w:t xml:space="preserve">     元/条计取</w:t>
      </w:r>
      <w:r>
        <w:rPr>
          <w:rFonts w:hint="eastAsia" w:asciiTheme="minorEastAsia" w:hAnsiTheme="minorEastAsia" w:eastAsiaTheme="minorEastAsia" w:cstheme="minorEastAsia"/>
          <w:b/>
          <w:bCs/>
          <w:color w:val="auto"/>
          <w:sz w:val="24"/>
          <w:highlight w:val="none"/>
        </w:rPr>
        <w:t>。</w:t>
      </w:r>
    </w:p>
    <w:p>
      <w:pPr>
        <w:numPr>
          <w:ilvl w:val="0"/>
          <w:numId w:val="4"/>
        </w:numPr>
        <w:spacing w:line="360" w:lineRule="auto"/>
        <w:ind w:firstLine="561" w:firstLineChars="233"/>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计取方式：</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按</w:t>
      </w:r>
      <w:r>
        <w:rPr>
          <w:rFonts w:hint="eastAsia" w:asciiTheme="minorEastAsia" w:hAnsiTheme="minorEastAsia" w:eastAsiaTheme="minorEastAsia" w:cstheme="minorEastAsia"/>
          <w:b/>
          <w:bCs/>
          <w:color w:val="auto"/>
          <w:sz w:val="24"/>
          <w:highlight w:val="none"/>
          <w:u w:val="single"/>
        </w:rPr>
        <w:t>工程量清单</w:t>
      </w:r>
      <w:r>
        <w:rPr>
          <w:rFonts w:hint="eastAsia" w:asciiTheme="minorEastAsia" w:hAnsiTheme="minorEastAsia" w:eastAsiaTheme="minorEastAsia" w:cstheme="minorEastAsia"/>
          <w:b/>
          <w:bCs/>
          <w:color w:val="auto"/>
          <w:sz w:val="24"/>
          <w:highlight w:val="none"/>
          <w:u w:val="single"/>
          <w:lang w:val="en-US" w:eastAsia="zh-CN"/>
        </w:rPr>
        <w:t>数量×     元/条</w:t>
      </w:r>
      <w:r>
        <w:rPr>
          <w:rFonts w:hint="eastAsia" w:asciiTheme="minorEastAsia" w:hAnsiTheme="minorEastAsia" w:eastAsiaTheme="minorEastAsia" w:cstheme="minorEastAsia"/>
          <w:b/>
          <w:bCs/>
          <w:color w:val="auto"/>
          <w:sz w:val="24"/>
          <w:highlight w:val="none"/>
        </w:rPr>
        <w:t>。</w:t>
      </w:r>
    </w:p>
    <w:p>
      <w:pPr>
        <w:numPr>
          <w:ilvl w:val="0"/>
          <w:numId w:val="4"/>
        </w:numPr>
        <w:spacing w:line="360" w:lineRule="auto"/>
        <w:ind w:firstLine="561" w:firstLineChars="233"/>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保底收费</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eastAsia="zh-CN"/>
        </w:rPr>
        <w:t>单个项目的</w:t>
      </w:r>
      <w:r>
        <w:rPr>
          <w:rFonts w:hint="eastAsia" w:asciiTheme="minorEastAsia" w:hAnsiTheme="minorEastAsia" w:eastAsiaTheme="minorEastAsia" w:cstheme="minorEastAsia"/>
          <w:b/>
          <w:bCs/>
          <w:color w:val="auto"/>
          <w:sz w:val="24"/>
          <w:highlight w:val="none"/>
          <w:u w:val="single"/>
        </w:rPr>
        <w:t>工程量清单组价编制费</w:t>
      </w:r>
      <w:r>
        <w:rPr>
          <w:rFonts w:hint="eastAsia" w:asciiTheme="minorEastAsia" w:hAnsiTheme="minorEastAsia" w:eastAsiaTheme="minorEastAsia" w:cstheme="minorEastAsia"/>
          <w:b/>
          <w:bCs/>
          <w:color w:val="auto"/>
          <w:sz w:val="24"/>
          <w:highlight w:val="none"/>
          <w:u w:val="single"/>
          <w:lang w:eastAsia="zh-CN"/>
        </w:rPr>
        <w:t>计取</w:t>
      </w:r>
      <w:r>
        <w:rPr>
          <w:rFonts w:hint="eastAsia" w:asciiTheme="minorEastAsia" w:hAnsiTheme="minorEastAsia" w:eastAsiaTheme="minorEastAsia" w:cstheme="minorEastAsia"/>
          <w:b/>
          <w:bCs/>
          <w:color w:val="auto"/>
          <w:sz w:val="24"/>
          <w:highlight w:val="none"/>
          <w:u w:val="single"/>
        </w:rPr>
        <w:t>不足</w:t>
      </w:r>
      <w:r>
        <w:rPr>
          <w:rFonts w:hint="eastAsia" w:asciiTheme="minorEastAsia" w:hAnsiTheme="minorEastAsia" w:eastAsiaTheme="minorEastAsia" w:cstheme="minorEastAsia"/>
          <w:b/>
          <w:bCs/>
          <w:color w:val="auto"/>
          <w:sz w:val="24"/>
          <w:highlight w:val="none"/>
          <w:u w:val="single"/>
          <w:lang w:val="en-US" w:eastAsia="zh-CN"/>
        </w:rPr>
        <w:t>12</w:t>
      </w:r>
      <w:r>
        <w:rPr>
          <w:rFonts w:hint="eastAsia" w:asciiTheme="minorEastAsia" w:hAnsiTheme="minorEastAsia" w:eastAsiaTheme="minorEastAsia" w:cstheme="minorEastAsia"/>
          <w:b/>
          <w:bCs/>
          <w:color w:val="auto"/>
          <w:sz w:val="24"/>
          <w:highlight w:val="none"/>
          <w:u w:val="single"/>
        </w:rPr>
        <w:t>0</w:t>
      </w:r>
      <w:r>
        <w:rPr>
          <w:rFonts w:hint="eastAsia" w:asciiTheme="minorEastAsia" w:hAnsiTheme="minorEastAsia" w:eastAsiaTheme="minorEastAsia" w:cstheme="minorEastAsia"/>
          <w:b/>
          <w:bCs/>
          <w:color w:val="auto"/>
          <w:sz w:val="24"/>
          <w:highlight w:val="none"/>
          <w:u w:val="single"/>
          <w:lang w:val="en-US" w:eastAsia="zh-CN"/>
        </w:rPr>
        <w:t>0</w:t>
      </w:r>
      <w:r>
        <w:rPr>
          <w:rFonts w:hint="eastAsia" w:asciiTheme="minorEastAsia" w:hAnsiTheme="minorEastAsia" w:eastAsiaTheme="minorEastAsia" w:cstheme="minorEastAsia"/>
          <w:b/>
          <w:bCs/>
          <w:color w:val="auto"/>
          <w:sz w:val="24"/>
          <w:highlight w:val="none"/>
          <w:u w:val="single"/>
        </w:rPr>
        <w:t>元的按</w:t>
      </w:r>
      <w:r>
        <w:rPr>
          <w:rFonts w:hint="eastAsia" w:asciiTheme="minorEastAsia" w:hAnsiTheme="minorEastAsia" w:eastAsiaTheme="minorEastAsia" w:cstheme="minorEastAsia"/>
          <w:b/>
          <w:bCs/>
          <w:color w:val="auto"/>
          <w:sz w:val="24"/>
          <w:highlight w:val="none"/>
          <w:u w:val="single"/>
          <w:lang w:val="en-US" w:eastAsia="zh-CN"/>
        </w:rPr>
        <w:t>12</w:t>
      </w:r>
      <w:r>
        <w:rPr>
          <w:rFonts w:hint="eastAsia" w:asciiTheme="minorEastAsia" w:hAnsiTheme="minorEastAsia" w:eastAsiaTheme="minorEastAsia" w:cstheme="minorEastAsia"/>
          <w:b/>
          <w:bCs/>
          <w:color w:val="auto"/>
          <w:sz w:val="24"/>
          <w:highlight w:val="none"/>
          <w:u w:val="single"/>
        </w:rPr>
        <w:t>00元计取</w:t>
      </w:r>
      <w:r>
        <w:rPr>
          <w:rFonts w:hint="eastAsia" w:asciiTheme="minorEastAsia" w:hAnsiTheme="minorEastAsia" w:eastAsiaTheme="minorEastAsia" w:cstheme="minorEastAsia"/>
          <w:b/>
          <w:bCs/>
          <w:color w:val="auto"/>
          <w:sz w:val="24"/>
          <w:highlight w:val="none"/>
        </w:rPr>
        <w:t>。</w:t>
      </w:r>
    </w:p>
    <w:p>
      <w:pPr>
        <w:numPr>
          <w:ilvl w:val="0"/>
          <w:numId w:val="3"/>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合同文件的构成</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本协议书与下列文件一起构成合同文件：</w:t>
      </w:r>
    </w:p>
    <w:p>
      <w:pPr>
        <w:numPr>
          <w:ilvl w:val="0"/>
          <w:numId w:val="5"/>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中标通知书或委托书（如果有）；</w:t>
      </w:r>
    </w:p>
    <w:p>
      <w:pPr>
        <w:numPr>
          <w:ilvl w:val="0"/>
          <w:numId w:val="5"/>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投标函及投标函附录或造价咨询服务建议书（如果有）；</w:t>
      </w:r>
    </w:p>
    <w:p>
      <w:pPr>
        <w:numPr>
          <w:ilvl w:val="0"/>
          <w:numId w:val="5"/>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专用条件及附录；</w:t>
      </w:r>
    </w:p>
    <w:p>
      <w:pPr>
        <w:numPr>
          <w:ilvl w:val="0"/>
          <w:numId w:val="5"/>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通用条件；</w:t>
      </w:r>
    </w:p>
    <w:p>
      <w:pPr>
        <w:numPr>
          <w:ilvl w:val="0"/>
          <w:numId w:val="5"/>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其他合同文件。</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上述各项合同文件包括合同当事人就该项合同文件所作出的补充和修改，属于同一类内容的文件，应以最新签署的为准。</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在合同订立及履行过程中形成的与合同有关的文件（包括补充协议）均构成合同文件的组成部分。</w:t>
      </w:r>
    </w:p>
    <w:p>
      <w:pPr>
        <w:numPr>
          <w:ilvl w:val="0"/>
          <w:numId w:val="3"/>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词语定义</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协议书中相关词语的含义与通用条件中的定义与解释相同。</w:t>
      </w:r>
    </w:p>
    <w:p>
      <w:pPr>
        <w:numPr>
          <w:ilvl w:val="0"/>
          <w:numId w:val="3"/>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合同订立</w:t>
      </w:r>
    </w:p>
    <w:p>
      <w:pPr>
        <w:numPr>
          <w:ilvl w:val="0"/>
          <w:numId w:val="6"/>
        </w:numPr>
        <w:spacing w:line="360" w:lineRule="auto"/>
        <w:ind w:firstLine="559" w:firstLineChars="233"/>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订立时间：</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日。</w:t>
      </w:r>
    </w:p>
    <w:p>
      <w:pPr>
        <w:numPr>
          <w:ilvl w:val="0"/>
          <w:numId w:val="6"/>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订立地点：</w:t>
      </w:r>
      <w:r>
        <w:rPr>
          <w:rFonts w:hint="eastAsia" w:asciiTheme="minorEastAsia" w:hAnsiTheme="minorEastAsia" w:cstheme="minorEastAsia"/>
          <w:color w:val="auto"/>
          <w:sz w:val="24"/>
          <w:highlight w:val="none"/>
          <w:u w:val="single"/>
          <w:lang w:eastAsia="zh-CN"/>
        </w:rPr>
        <w:t>连城县莲兴乡村投资建设有限公司</w:t>
      </w:r>
      <w:r>
        <w:rPr>
          <w:rFonts w:hint="eastAsia" w:asciiTheme="minorEastAsia" w:hAnsiTheme="minorEastAsia" w:eastAsiaTheme="minorEastAsia" w:cstheme="minorEastAsia"/>
          <w:color w:val="auto"/>
          <w:sz w:val="24"/>
          <w:highlight w:val="none"/>
        </w:rPr>
        <w:t>。</w:t>
      </w:r>
    </w:p>
    <w:p>
      <w:pPr>
        <w:numPr>
          <w:ilvl w:val="0"/>
          <w:numId w:val="3"/>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合同生效</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本合同自</w:t>
      </w:r>
      <w:r>
        <w:rPr>
          <w:rFonts w:hint="eastAsia" w:asciiTheme="minorEastAsia" w:hAnsiTheme="minorEastAsia" w:eastAsiaTheme="minorEastAsia" w:cstheme="minorEastAsia"/>
          <w:color w:val="auto"/>
          <w:sz w:val="24"/>
          <w:highlight w:val="none"/>
          <w:u w:val="single"/>
        </w:rPr>
        <w:t>合同签定之日</w:t>
      </w:r>
      <w:r>
        <w:rPr>
          <w:rFonts w:hint="eastAsia" w:asciiTheme="minorEastAsia" w:hAnsiTheme="minorEastAsia" w:eastAsiaTheme="minorEastAsia" w:cstheme="minorEastAsia"/>
          <w:color w:val="auto"/>
          <w:sz w:val="24"/>
          <w:highlight w:val="none"/>
        </w:rPr>
        <w:t>生效。</w:t>
      </w:r>
    </w:p>
    <w:p>
      <w:pPr>
        <w:numPr>
          <w:ilvl w:val="0"/>
          <w:numId w:val="3"/>
        </w:num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合同份数</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本合同一式</w:t>
      </w:r>
      <w:r>
        <w:rPr>
          <w:rFonts w:hint="eastAsia" w:asciiTheme="minorEastAsia" w:hAnsiTheme="minorEastAsia" w:eastAsiaTheme="minorEastAsia" w:cstheme="minorEastAsia"/>
          <w:color w:val="auto"/>
          <w:sz w:val="24"/>
          <w:highlight w:val="none"/>
          <w:u w:val="single"/>
        </w:rPr>
        <w:t xml:space="preserve"> 陆 </w:t>
      </w:r>
      <w:r>
        <w:rPr>
          <w:rFonts w:hint="eastAsia" w:asciiTheme="minorEastAsia" w:hAnsiTheme="minorEastAsia" w:eastAsiaTheme="minorEastAsia" w:cstheme="minorEastAsia"/>
          <w:color w:val="auto"/>
          <w:sz w:val="24"/>
          <w:highlight w:val="none"/>
        </w:rPr>
        <w:t>份，具有同等法律效力，其中委托人执</w:t>
      </w:r>
      <w:r>
        <w:rPr>
          <w:rFonts w:hint="eastAsia" w:asciiTheme="minorEastAsia" w:hAnsiTheme="minorEastAsia" w:eastAsiaTheme="minorEastAsia" w:cstheme="minorEastAsia"/>
          <w:color w:val="auto"/>
          <w:sz w:val="24"/>
          <w:highlight w:val="none"/>
          <w:u w:val="single"/>
        </w:rPr>
        <w:t xml:space="preserve"> 叁 </w:t>
      </w:r>
      <w:r>
        <w:rPr>
          <w:rFonts w:hint="eastAsia" w:asciiTheme="minorEastAsia" w:hAnsiTheme="minorEastAsia" w:eastAsiaTheme="minorEastAsia" w:cstheme="minorEastAsia"/>
          <w:color w:val="auto"/>
          <w:sz w:val="24"/>
          <w:highlight w:val="none"/>
        </w:rPr>
        <w:t>份，咨询人执</w:t>
      </w:r>
      <w:r>
        <w:rPr>
          <w:rFonts w:hint="eastAsia" w:asciiTheme="minorEastAsia" w:hAnsiTheme="minorEastAsia" w:eastAsiaTheme="minorEastAsia" w:cstheme="minorEastAsia"/>
          <w:color w:val="auto"/>
          <w:sz w:val="24"/>
          <w:highlight w:val="none"/>
          <w:u w:val="single"/>
        </w:rPr>
        <w:t xml:space="preserve"> 叁 </w:t>
      </w:r>
      <w:r>
        <w:rPr>
          <w:rFonts w:hint="eastAsia" w:asciiTheme="minorEastAsia" w:hAnsiTheme="minorEastAsia" w:eastAsiaTheme="minorEastAsia" w:cstheme="minorEastAsia"/>
          <w:color w:val="auto"/>
          <w:sz w:val="24"/>
          <w:highlight w:val="none"/>
        </w:rPr>
        <w:t>份。</w:t>
      </w:r>
    </w:p>
    <w:p>
      <w:pPr>
        <w:tabs>
          <w:tab w:val="left" w:pos="4480"/>
        </w:tabs>
        <w:spacing w:line="360" w:lineRule="auto"/>
        <w:ind w:firstLine="480" w:firstLineChars="200"/>
        <w:jc w:val="left"/>
        <w:rPr>
          <w:rFonts w:hint="eastAsia" w:asciiTheme="minorEastAsia" w:hAnsiTheme="minorEastAsia" w:eastAsiaTheme="minorEastAsia" w:cstheme="minorEastAsia"/>
          <w:color w:val="auto"/>
          <w:kern w:val="1"/>
          <w:sz w:val="24"/>
          <w:highlight w:val="none"/>
          <w:lang w:eastAsia="zh-CN"/>
        </w:rPr>
      </w:pPr>
      <w:r>
        <w:rPr>
          <w:rFonts w:hint="eastAsia" w:asciiTheme="minorEastAsia" w:hAnsiTheme="minorEastAsia" w:eastAsiaTheme="minorEastAsia" w:cstheme="minorEastAsia"/>
          <w:color w:val="auto"/>
          <w:sz w:val="24"/>
          <w:highlight w:val="none"/>
        </w:rPr>
        <w:t xml:space="preserve">委 托 人：（盖章）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咨 询 人：（盖章）</w:t>
      </w:r>
    </w:p>
    <w:p>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              法定代表人（签字或盖章）</w:t>
      </w:r>
    </w:p>
    <w:p>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组织机构代码：                        统一社会信用代码：</w:t>
      </w:r>
    </w:p>
    <w:p>
      <w:pPr>
        <w:spacing w:line="360" w:lineRule="auto"/>
        <w:ind w:firstLine="480" w:firstLineChars="200"/>
        <w:jc w:val="left"/>
        <w:rPr>
          <w:rFonts w:hint="eastAsia" w:asciiTheme="minorEastAsia" w:hAnsiTheme="minorEastAsia" w:eastAsiaTheme="minorEastAsia" w:cstheme="minorEastAsia"/>
          <w:color w:val="auto"/>
          <w:kern w:val="1"/>
          <w:sz w:val="24"/>
          <w:highlight w:val="none"/>
          <w:lang w:val="en-US" w:eastAsia="zh-CN"/>
        </w:rPr>
      </w:pPr>
      <w:r>
        <w:rPr>
          <w:rFonts w:hint="eastAsia" w:asciiTheme="minorEastAsia" w:hAnsiTheme="minorEastAsia" w:eastAsiaTheme="minorEastAsia" w:cstheme="minorEastAsia"/>
          <w:color w:val="auto"/>
          <w:sz w:val="24"/>
          <w:highlight w:val="none"/>
        </w:rPr>
        <w:t>纳税人识别码：                        住    所：</w:t>
      </w:r>
    </w:p>
    <w:p>
      <w:pPr>
        <w:spacing w:line="360" w:lineRule="auto"/>
        <w:ind w:firstLine="480" w:firstLineChars="200"/>
        <w:jc w:val="left"/>
        <w:rPr>
          <w:rFonts w:hint="eastAsia" w:asciiTheme="minorEastAsia" w:hAnsiTheme="minorEastAsia" w:eastAsiaTheme="minorEastAsia" w:cstheme="minorEastAsia"/>
          <w:color w:val="auto"/>
          <w:kern w:val="1"/>
          <w:sz w:val="24"/>
          <w:highlight w:val="none"/>
          <w:lang w:val="en-US" w:eastAsia="zh-CN"/>
        </w:rPr>
      </w:pPr>
      <w:r>
        <w:rPr>
          <w:rFonts w:hint="eastAsia" w:asciiTheme="minorEastAsia" w:hAnsiTheme="minorEastAsia" w:eastAsiaTheme="minorEastAsia" w:cstheme="minorEastAsia"/>
          <w:color w:val="auto"/>
          <w:sz w:val="24"/>
          <w:highlight w:val="none"/>
        </w:rPr>
        <w:t>经办人：</w:t>
      </w:r>
      <w:r>
        <w:rPr>
          <w:rFonts w:hint="eastAsia" w:asciiTheme="minorEastAsia" w:hAnsiTheme="minorEastAsia" w:eastAsiaTheme="minorEastAsia" w:cstheme="minorEastAsia"/>
          <w:color w:val="auto"/>
          <w:sz w:val="24"/>
          <w:highlight w:val="none"/>
          <w:lang w:val="en-US" w:eastAsia="zh-CN"/>
        </w:rPr>
        <w:t xml:space="preserve">                                         </w:t>
      </w:r>
    </w:p>
    <w:p>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 xml:space="preserve">住所：                                              </w:t>
      </w:r>
      <w:r>
        <w:rPr>
          <w:rFonts w:hint="eastAsia" w:asciiTheme="minorEastAsia" w:hAnsiTheme="minorEastAsia" w:eastAsiaTheme="minorEastAsia" w:cstheme="minorEastAsia"/>
          <w:color w:val="auto"/>
          <w:sz w:val="24"/>
          <w:highlight w:val="none"/>
        </w:rPr>
        <w:t xml:space="preserve">                        </w:t>
      </w:r>
    </w:p>
    <w:p>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账    号：                             账    号：</w:t>
      </w:r>
    </w:p>
    <w:p>
      <w:pPr>
        <w:spacing w:line="360" w:lineRule="auto"/>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 xml:space="preserve">开户银行：                             开户银行：                 </w:t>
      </w:r>
      <w:r>
        <w:rPr>
          <w:rFonts w:hint="eastAsia" w:asciiTheme="minorEastAsia" w:hAnsiTheme="minorEastAsia" w:eastAsiaTheme="minorEastAsia" w:cstheme="minorEastAsia"/>
          <w:color w:val="auto"/>
          <w:sz w:val="24"/>
          <w:highlight w:val="none"/>
          <w:lang w:val="en-US" w:eastAsia="zh-CN"/>
        </w:rPr>
        <w:t xml:space="preserve">     </w:t>
      </w:r>
    </w:p>
    <w:p>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邮政编码：                        </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邮政编码：</w:t>
      </w:r>
    </w:p>
    <w:p>
      <w:pPr>
        <w:spacing w:line="360" w:lineRule="auto"/>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电    话：                             电    话：</w:t>
      </w:r>
    </w:p>
    <w:p>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电子信箱：                             电子信箱：</w:t>
      </w:r>
    </w:p>
    <w:p>
      <w:pPr>
        <w:spacing w:line="360" w:lineRule="auto"/>
        <w:ind w:firstLine="702" w:firstLineChars="233"/>
        <w:jc w:val="center"/>
        <w:rPr>
          <w:rFonts w:hint="eastAsia" w:asciiTheme="minorEastAsia" w:hAnsiTheme="minorEastAsia" w:eastAsiaTheme="minorEastAsia" w:cstheme="minorEastAsia"/>
          <w:b/>
          <w:bCs/>
          <w:color w:val="auto"/>
          <w:sz w:val="30"/>
          <w:szCs w:val="30"/>
          <w:highlight w:val="none"/>
        </w:rPr>
      </w:pPr>
    </w:p>
    <w:p>
      <w:pPr>
        <w:spacing w:line="240" w:lineRule="auto"/>
        <w:ind w:firstLine="0" w:firstLineChars="0"/>
        <w:jc w:val="left"/>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br w:type="page"/>
      </w:r>
    </w:p>
    <w:p>
      <w:pPr>
        <w:spacing w:line="360" w:lineRule="auto"/>
        <w:ind w:firstLine="702" w:firstLineChars="233"/>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第二部分 通用条件</w:t>
      </w:r>
    </w:p>
    <w:p>
      <w:pPr>
        <w:spacing w:line="360" w:lineRule="auto"/>
        <w:ind w:left="489" w:leftChars="233"/>
        <w:jc w:val="center"/>
        <w:rPr>
          <w:rFonts w:hint="eastAsia" w:asciiTheme="minorEastAsia" w:hAnsiTheme="minorEastAsia" w:eastAsiaTheme="minorEastAsia" w:cstheme="minorEastAsia"/>
          <w:b/>
          <w:bCs/>
          <w:color w:val="auto"/>
          <w:sz w:val="30"/>
          <w:szCs w:val="30"/>
          <w:highlight w:val="none"/>
        </w:rPr>
      </w:pPr>
    </w:p>
    <w:p>
      <w:pPr>
        <w:numPr>
          <w:ilvl w:val="0"/>
          <w:numId w:val="7"/>
        </w:numPr>
        <w:spacing w:line="360" w:lineRule="auto"/>
        <w:ind w:left="489" w:leftChars="233"/>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词语定义、语言、解释顺序与适用法律</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1.1词语定义</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组成本合同的全部文件中的下列名词和用语应具有本款所赋予的含义：</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1.1.1“工程”是指按照本合同约定实施造价咨询与其他服务的建设工程。</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1.1.2“工程造价”是指工程项目建设过程中预计或实际支出的全部费用。</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1.1.3“委托人”是指本合同中委托造价咨询与其他服务的一方，及其合法的继承人或受让人。</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1.1.4“咨询人”是指本合同中提供造价咨询与其他服务的乙方，及其合法的继承人。</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1.1.5“第三人”是指除委托人、咨询人以外与本咨询业务有关的当事人。</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1.1.6“正常工作”是指本合同订立时通用条件和专用条件中约定的咨询人的工作。</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1.1.7“附加工作”是指咨询人根据合同条件完成的正常工作以外的工作。</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1.1.8“项目咨询团队”是指咨询人指派负责履行本合同的团队，其团队成员为本合同的项目咨询人员。</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1.1.9“项目负责人”是指由咨询人的法定代表人书面授权，在授权范围内负责履行本合同、主持项目咨询团队工作的负责人。</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1.1.10“委托人代表”是指由委托人的法定代表人书面授权，在授权范围内行使委托人权利的人。</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1.1.11“酬金”是指咨询人履行本合同义务，委托人按照本合同约定给付咨询人的酬金。</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1.1.12“正常工作酬金”是指在协议书中载明的，咨询人完成正常工作，委托人应给付咨询人的酬金。</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1.1.13“附加工作酬金”是指咨询人完成附加工作，委托人应给付咨询人的酬金。</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1.1.14“书面形式”是指咨询人完成附加工作，委托人应给付咨询人的酬金。</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1.1.15“不可抗力”是指委托人和咨询人在订立本合同时不可预见，在合同履行过程中不可避免并不能克服的自然灾害和社会性突发事件，如地震、海啸、瘟疫、水灾、骚乱、暴动、战争等情形。</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1.2语言</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本合同适用中文书写、解释和说明。如专用条件约定使用两种及以上语言文字时，应以中文为准。</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1.3合同文件的优先顺序</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组成本合同的下列文件彼此应能相互解释、互为说明。除专用条件另有约定外，本合同文件的解释顺序如下：</w:t>
      </w:r>
    </w:p>
    <w:p>
      <w:pPr>
        <w:numPr>
          <w:ilvl w:val="0"/>
          <w:numId w:val="8"/>
        </w:num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协议书；</w:t>
      </w:r>
    </w:p>
    <w:p>
      <w:pPr>
        <w:numPr>
          <w:ilvl w:val="0"/>
          <w:numId w:val="8"/>
        </w:num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中标通知书或委托书（如果有）；</w:t>
      </w:r>
    </w:p>
    <w:p>
      <w:pPr>
        <w:numPr>
          <w:ilvl w:val="0"/>
          <w:numId w:val="8"/>
        </w:num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专用条件及附录；</w:t>
      </w:r>
    </w:p>
    <w:p>
      <w:pPr>
        <w:numPr>
          <w:ilvl w:val="0"/>
          <w:numId w:val="8"/>
        </w:num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通用条件；</w:t>
      </w:r>
    </w:p>
    <w:p>
      <w:pPr>
        <w:numPr>
          <w:ilvl w:val="0"/>
          <w:numId w:val="8"/>
        </w:num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投标函及投标函附录或造价咨询服务建议书（如果有）；</w:t>
      </w:r>
    </w:p>
    <w:p>
      <w:pPr>
        <w:numPr>
          <w:ilvl w:val="0"/>
          <w:numId w:val="8"/>
        </w:num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其他合同文件。</w:t>
      </w:r>
    </w:p>
    <w:p>
      <w:pPr>
        <w:spacing w:line="312" w:lineRule="auto"/>
        <w:ind w:left="12" w:firstLine="547" w:firstLineChars="228"/>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上述各项合同文件中包括合同当事人就该项合同文件所作出的补充和修改，属于同一类内容的文件，应以最新签署的为准。</w:t>
      </w:r>
    </w:p>
    <w:p>
      <w:pPr>
        <w:spacing w:line="312" w:lineRule="auto"/>
        <w:ind w:left="511" w:leftChars="200" w:hanging="91" w:hangingChars="38"/>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在合同订立及履行过程中形成的与合同有关的文件均构成合同文件的组成部分。</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1.4适用法律</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本合同适用中华人民共和国法律、行政法规、部门规章以及工程所在地的地方性法规、自治条例、单行条例和地方政府规章等。</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合同当事人可以在专用条件中约定本合同适用的其他规范、垝垣、定额、技术标准等规范性文件。</w:t>
      </w:r>
    </w:p>
    <w:p>
      <w:pPr>
        <w:numPr>
          <w:ilvl w:val="0"/>
          <w:numId w:val="9"/>
        </w:numPr>
        <w:spacing w:line="312" w:lineRule="auto"/>
        <w:ind w:left="12" w:firstLine="549" w:firstLineChars="228"/>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委托人的义务</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2.1提供资料</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人应当在专用条件约定的时间内，按照约定无偿向咨询人提供与本合同咨询业务有关的资料。在本合同履行过程中，委托人应及时向咨询人提供最新的与本合同咨询业务有关的资料。委托人应对所提供资料的真实性、准确性、合法性与完整性负责。</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2.2提供工作条件</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委托人应为咨询人完成造价咨询提供必要的条件。</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2.2.1委托人需要咨询人派驻现场咨询人员的，除专用条件另有约定外，项目咨询人员有权无偿使用由委托人提供的房屋及设备。</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2.2.2委托人应负责与本工程造价咨询业务有关的所有外部关系的协调，为咨询人履行本合同提供必要的外部条件。</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2.3合理工作时限</w:t>
      </w:r>
    </w:p>
    <w:p>
      <w:pPr>
        <w:spacing w:line="312"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委托人应当为咨询人完成其咨询工作，设定合理的工作时限。</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2.4委托人代表</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委托人应授权一名代表负责本合同的履行。委托人应在双方签订本合同7日内，将委托人代表的姓名和权限范围书面告知咨询人。委托人更换委托人代表时，应提前7日书面通知咨询人。</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2.5答复</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委托人应当在专用条件约定的时间内就咨询人以书面形式提交并要求做出答复的事宜给予书面答复。逾期未答复的，由此造成的工作延误和损失由委托人承担。</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2.6支付</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委托人应当按照合同的约定，向咨询人支付酬金。</w:t>
      </w:r>
    </w:p>
    <w:p>
      <w:pPr>
        <w:numPr>
          <w:ilvl w:val="0"/>
          <w:numId w:val="9"/>
        </w:numPr>
        <w:spacing w:line="312" w:lineRule="auto"/>
        <w:ind w:firstLine="549" w:firstLineChars="228"/>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咨询人的义务</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3.1项目咨询团队及人员</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3.1.1项目咨询团队的主要人员应具有专用条件约定的资格条件，团队人员的数量应符合专用条件的约定。</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3.1.2项目负责人</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咨询人应以书面形式授权一名项目负责人负责履行本合同、主持项目咨询团队工作。采用招标程序签署本合同的，项目负责人应当与投标文件载明的一致。</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3.1.3在本合同履行过程中，咨询人员应保持相对稳定以保证咨询工作正常进行。</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3.1.4咨询人员有下列情形之一，委托人要求咨询人更换的，咨询人应当更换：</w:t>
      </w:r>
    </w:p>
    <w:p>
      <w:pPr>
        <w:numPr>
          <w:ilvl w:val="0"/>
          <w:numId w:val="10"/>
        </w:num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存在严重过失行为的；</w:t>
      </w:r>
    </w:p>
    <w:p>
      <w:pPr>
        <w:numPr>
          <w:ilvl w:val="0"/>
          <w:numId w:val="10"/>
        </w:num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存在违法行为不能履行职责的；</w:t>
      </w:r>
    </w:p>
    <w:p>
      <w:pPr>
        <w:numPr>
          <w:ilvl w:val="0"/>
          <w:numId w:val="10"/>
        </w:num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涉嫌犯罪的；</w:t>
      </w:r>
    </w:p>
    <w:p>
      <w:pPr>
        <w:numPr>
          <w:ilvl w:val="0"/>
          <w:numId w:val="10"/>
        </w:num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不能胜任岗位职责的；</w:t>
      </w:r>
    </w:p>
    <w:p>
      <w:pPr>
        <w:numPr>
          <w:ilvl w:val="0"/>
          <w:numId w:val="10"/>
        </w:num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严重违反职业道德的；</w:t>
      </w:r>
    </w:p>
    <w:p>
      <w:pPr>
        <w:numPr>
          <w:ilvl w:val="0"/>
          <w:numId w:val="10"/>
        </w:num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专用条件约定的其他情形。</w:t>
      </w:r>
    </w:p>
    <w:p>
      <w:pPr>
        <w:spacing w:line="312" w:lineRule="auto"/>
        <w:ind w:left="6" w:firstLine="552" w:firstLineChars="23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3.2咨询人的工作要求</w:t>
      </w:r>
    </w:p>
    <w:p>
      <w:pPr>
        <w:spacing w:line="312" w:lineRule="auto"/>
        <w:ind w:left="6" w:firstLine="552" w:firstLineChars="23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房屋和工作内容实施咨询业务。</w:t>
      </w:r>
    </w:p>
    <w:p>
      <w:pPr>
        <w:spacing w:line="312" w:lineRule="auto"/>
        <w:ind w:left="6" w:firstLine="552" w:firstLineChars="23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3.2.2咨询人应当在专用条件约定的时间内，按照专用条件约定的份数、组成项委托人提交咨询成果文件。</w:t>
      </w:r>
    </w:p>
    <w:p>
      <w:pPr>
        <w:spacing w:line="312" w:lineRule="auto"/>
        <w:ind w:left="6" w:firstLine="552" w:firstLineChars="23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spacing w:line="312" w:lineRule="auto"/>
        <w:ind w:left="6" w:firstLine="552" w:firstLineChars="23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3.2.3咨询人提交的工程造价咨询成果文件，除加盖咨询人单位公章、工程造价咨询企业执业印章外，还必须按要求加盖参加咨询工作人员的执业（从业）资格印章。</w:t>
      </w:r>
    </w:p>
    <w:p>
      <w:pPr>
        <w:spacing w:line="312" w:lineRule="auto"/>
        <w:ind w:left="6" w:firstLine="552" w:firstLineChars="23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3.2.4咨询人应在专用条件约定的时间内，对委托人以书面形式提出的建议或者异议给予书面答复。</w:t>
      </w:r>
    </w:p>
    <w:p>
      <w:pPr>
        <w:spacing w:line="312" w:lineRule="auto"/>
        <w:ind w:left="6" w:firstLine="552" w:firstLineChars="23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3.2.5咨询人从事工程造价咨询活动，应当遵循独立、客观、公正、诚实信用的原则，不得损害社会公共利益和他人的合法权益。</w:t>
      </w:r>
    </w:p>
    <w:p>
      <w:pPr>
        <w:spacing w:line="312" w:lineRule="auto"/>
        <w:ind w:left="6" w:firstLine="552" w:firstLineChars="23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3.2.6咨询人承诺按照法律规定及合同约定，完成合同范围内的建设工程造价咨询服务，不转包承接的造价咨询服务业务。</w:t>
      </w:r>
    </w:p>
    <w:p>
      <w:pPr>
        <w:spacing w:line="312" w:lineRule="auto"/>
        <w:ind w:left="6" w:firstLine="552" w:firstLineChars="23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3.3咨询人的工作依据</w:t>
      </w:r>
    </w:p>
    <w:p>
      <w:pPr>
        <w:spacing w:line="312" w:lineRule="auto"/>
        <w:ind w:left="6" w:firstLine="552" w:firstLineChars="23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咨询人应在专用条件内与委托人协商明确履行本合同约定的咨询服务需要适用的技术标准、规范、定额等工作依据，但不得违反国家及工程所在地的强制性标准、规范。</w:t>
      </w:r>
    </w:p>
    <w:p>
      <w:pPr>
        <w:spacing w:line="312" w:lineRule="auto"/>
        <w:ind w:left="6" w:firstLine="552" w:firstLineChars="23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咨询人应自行配备本条所述的技术标准、规范、定额等相关资料。必须由委托人提供的资料，应在附录C中载明。需要委托人协助才能获得的资料，委托人应予以协助。</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3.4使用委托人房屋及设备的返还</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项目咨询人员使用委托人提供的房屋及设备的，咨询人应妥善使用和保管，在本合同终止时将上述房屋及设备按专用条件约定的时间和方式返还委托人。</w:t>
      </w:r>
    </w:p>
    <w:p>
      <w:pPr>
        <w:numPr>
          <w:ilvl w:val="0"/>
          <w:numId w:val="9"/>
        </w:numPr>
        <w:spacing w:line="312" w:lineRule="auto"/>
        <w:ind w:left="12" w:firstLine="549" w:firstLineChars="228"/>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违约责任</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4.1委托人的违约责任</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4.1.1委托人不履行本合同义务或者履行义务不符合本合同约定的，应承担违约责任。双方可在专用条件中约定违约金的计算及支付方法。</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4.1.2委托人违反本合同约定造成咨询人损失的，委托人应予以赔偿。双方可在专用条件中约定赔偿金额的确定及支付方法。</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4.2咨询人的违约责任</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4.2.1咨询人不履行本合同义务或者履行义务不符合本合同约定的，应承担违约责任。双方可在专用条件中约定违约金的计算及支付方法。</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4.2.2因咨询人违反本合同约定给委托人造成损失的，咨询人应当赔偿委托人损失。双方可在专用条件中约定赔偿金额的确定及支付方法。</w:t>
      </w:r>
    </w:p>
    <w:p>
      <w:pPr>
        <w:numPr>
          <w:ilvl w:val="0"/>
          <w:numId w:val="9"/>
        </w:numPr>
        <w:spacing w:line="312" w:lineRule="auto"/>
        <w:ind w:left="12" w:firstLine="549" w:firstLineChars="228"/>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支付</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5.1支付货币</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除专用条件另有约定外，酬金均以人民币支付。涉及外币支付的，所采用的货币种类和汇率等在专用条件中约定。</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5.2支付申请</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咨询人应在本合同约定的每次应付款日期前，向委托人提交支付申请书，支付申请书的提交日期由双方在专用条件中约定。支付申请书应当说明当期应付款总额，并列出当期应支付的款项及其金额。</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5.3 支付酬金</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支付酬金包括正常工作酬金、附加工作酬金、合理化建议奖励金额及费用。</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5.4有异议部分的支付</w:t>
      </w:r>
    </w:p>
    <w:p>
      <w:pPr>
        <w:spacing w:line="312"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委托人对咨询人提交的支付申请书有异议时，应当在收到咨询人提交的支付申请书后28日内，以书面形式向咨询人发出异议通知。无异议部分的款项应按期支付，有异议部分的款项按第7条约定办理。</w:t>
      </w:r>
    </w:p>
    <w:p>
      <w:pPr>
        <w:numPr>
          <w:ilvl w:val="0"/>
          <w:numId w:val="9"/>
        </w:numPr>
        <w:spacing w:line="360" w:lineRule="auto"/>
        <w:ind w:left="12" w:firstLine="549" w:firstLineChars="228"/>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合同变更、解除与终止</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6.1合同变更</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6.1.1 任何一方以书面形式提出变更请求时，双方经协商一致后可进行变更。</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6.1.4 因工程规模、服务范围及工作内容的变化等导致咨询人的工作量增减时，服务酬金应作相应调整，调整方法由双方在专用条件中约定。</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6.2合同解除</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6.2.1 委托人与咨询人协商一致，可以解除合同。</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6.2.2 有下列情形之一的，合同当事人一方或双方可以解除合同：</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（1）咨询人将本合同约定的工程造价咨询服务工作全部或部分转包给他人，委托人可以解除合同；</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（2）咨询人提供的造价咨询服务不符合合同约定的要求，经委托人催告仍不能达到合同约定要求的，委托人可以解除合同；</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（3）委托人未按合同约定支付服务酬金，经咨询人催告后，在28天内仍未支付的，咨询人可以解除合同；</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（4）因不可抗力致使合同无法履行；</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（5）因一方违约致使合同无法实际履行或实际履行已无必要。</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除上述情形外，双方可以根据委托的服务范围及工作内容，在专用条件中约定解除合同的其他条件。</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6.2.3 任何一方提出解除合同的，应提前30天书面通知对方。</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6.2.4合同解除后，委托人应按照合同约定向咨询人支付已完成部分的咨询服务酬金。</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6.2.5本合同解除后，本合同约定的有关结算、争议解决方式的条款仍然有效。</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6.3 合同终止</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除合同解除外，以下条件全部满足时，本合同终止：</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服务期限截止后</w:t>
      </w:r>
      <w:r>
        <w:rPr>
          <w:rFonts w:hint="eastAsia" w:asciiTheme="minorEastAsia" w:hAnsiTheme="minorEastAsia" w:eastAsiaTheme="minorEastAsia" w:cstheme="minorEastAsia"/>
          <w:color w:val="auto"/>
          <w:sz w:val="24"/>
          <w:highlight w:val="none"/>
        </w:rPr>
        <w:t>；</w:t>
      </w:r>
    </w:p>
    <w:p>
      <w:pPr>
        <w:numPr>
          <w:ilvl w:val="0"/>
          <w:numId w:val="9"/>
        </w:numPr>
        <w:spacing w:line="360" w:lineRule="auto"/>
        <w:ind w:left="12" w:firstLine="549" w:firstLineChars="228"/>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争议解决</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7.1协商</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双方应本着诚实信用的原则协商解决本合同履行过程中发生的争议</w:t>
      </w:r>
      <w:r>
        <w:rPr>
          <w:rFonts w:hint="eastAsia" w:asciiTheme="minorEastAsia" w:hAnsiTheme="minorEastAsia" w:eastAsiaTheme="minorEastAsia" w:cstheme="minorEastAsia"/>
          <w:color w:val="auto"/>
          <w:sz w:val="24"/>
          <w:highlight w:val="none"/>
          <w:lang w:eastAsia="zh-CN"/>
        </w:rPr>
        <w:t>，协商不成向连城县人民法院起诉。</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7.2调解</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如果双方不能在14日内或双方商定的其他时间内解决本合同争议，可以将其提交给专用条件约定的或事后达成协议的调解人进行调解。</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7.3仲裁或诉讼</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双方均有权不经调解直接向专用条件约定的仲裁机构申请仲裁或向有管辖权的人民法院提起诉讼。</w:t>
      </w:r>
    </w:p>
    <w:p>
      <w:pPr>
        <w:numPr>
          <w:ilvl w:val="0"/>
          <w:numId w:val="9"/>
        </w:numPr>
        <w:spacing w:line="360" w:lineRule="auto"/>
        <w:ind w:left="12" w:firstLine="549" w:firstLineChars="228"/>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其他</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保密</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在本合同履行期间或专用条件约定的期限内，双方不得泄露对方申明的保密资料，亦不得泄露与实施工程有关的第三人所提供的保密资料。保密事项在专用条件中约定。</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联络</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.1与合同有关的通知、指示、要求、决定等，均应采用书面形式，并应在专用条件约定的期限内送达接收人和送达地点。</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.2委托人和咨询人应在专用条件中约定各自的送达接收人、送达地点、电子邮箱。任何一方指定的接收人或送达地点或电子邮箱发生变动的，应提前3天以书面形式通知对方，否则视为未发生变动。</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.3委托人和咨询人应当及时签收另一方送达至送达地点和指定接收人的往来函件，如确有充分证据证明一方无正当理由拒不签收的，视为认可往来函件的内容。</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知识产权</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双方保证在履行本合同过程中不侵犯对方及第三方的知识产权。因咨询人侵犯他人知识产权所引起的责任，由咨询人承担；因委托人提供的基础资料导致侵权的，由委托人承担责任。</w:t>
      </w:r>
    </w:p>
    <w:p>
      <w:pPr>
        <w:spacing w:line="360" w:lineRule="auto"/>
        <w:ind w:left="10" w:leftChars="5" w:firstLine="542" w:firstLineChars="22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除专用条件另有约定外，双方均有权在履行本合同保密义务并且不损害对方利益的情况下，将履行本合同形成的有关成果文件用于企业宣传、申报奖项以及接受上级主管部门的检查。</w:t>
      </w:r>
    </w:p>
    <w:p>
      <w:pPr>
        <w:spacing w:line="360" w:lineRule="auto"/>
        <w:ind w:left="10" w:leftChars="5" w:firstLine="681" w:firstLineChars="226"/>
        <w:jc w:val="center"/>
        <w:rPr>
          <w:rFonts w:hint="eastAsia" w:asciiTheme="minorEastAsia" w:hAnsiTheme="minorEastAsia" w:eastAsiaTheme="minorEastAsia" w:cstheme="minorEastAsia"/>
          <w:b/>
          <w:bCs/>
          <w:color w:val="auto"/>
          <w:sz w:val="30"/>
          <w:szCs w:val="30"/>
          <w:highlight w:val="none"/>
        </w:rPr>
      </w:pPr>
    </w:p>
    <w:p>
      <w:pPr>
        <w:spacing w:line="240" w:lineRule="auto"/>
        <w:ind w:left="0" w:leftChars="0" w:firstLine="0" w:firstLineChars="0"/>
        <w:jc w:val="left"/>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br w:type="page"/>
      </w:r>
    </w:p>
    <w:p>
      <w:pPr>
        <w:spacing w:line="360" w:lineRule="auto"/>
        <w:ind w:left="10" w:leftChars="5" w:firstLine="681" w:firstLineChars="226"/>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第三部分　专用条件</w:t>
      </w:r>
    </w:p>
    <w:p>
      <w:pPr>
        <w:numPr>
          <w:ilvl w:val="0"/>
          <w:numId w:val="11"/>
        </w:numPr>
        <w:spacing w:line="360" w:lineRule="auto"/>
        <w:ind w:firstLine="561" w:firstLineChars="233"/>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词语定义、语言、解释顺序与适用法律</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 语言</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本合同文件除使用中文外，还可用</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1.3合同文件的优先顺序</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本合同文件的解释顺序为：</w:t>
      </w:r>
    </w:p>
    <w:p>
      <w:pPr>
        <w:spacing w:line="360" w:lineRule="auto"/>
        <w:ind w:left="418" w:leftChars="199"/>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（1）本合同履行过程中双方以书面形式签署的补充和修正文件；</w:t>
      </w:r>
    </w:p>
    <w:p>
      <w:pPr>
        <w:spacing w:line="360" w:lineRule="auto"/>
        <w:ind w:left="418" w:leftChars="199"/>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（2）本合同协议书：</w:t>
      </w:r>
    </w:p>
    <w:p>
      <w:pPr>
        <w:spacing w:line="360" w:lineRule="auto"/>
        <w:ind w:left="418" w:leftChars="199"/>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（3）本合同专用条款；</w:t>
      </w:r>
    </w:p>
    <w:p>
      <w:pPr>
        <w:spacing w:line="360" w:lineRule="auto"/>
        <w:ind w:left="418" w:leftChars="199"/>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（4）本合同通用条款。</w:t>
      </w:r>
    </w:p>
    <w:p>
      <w:pPr>
        <w:spacing w:line="360" w:lineRule="auto"/>
        <w:ind w:left="418" w:leftChars="199"/>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1.4适用法律</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本合同适用的其他规范性文件包括:</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highlight w:val="none"/>
        </w:rPr>
        <w:t>。</w:t>
      </w:r>
    </w:p>
    <w:p>
      <w:pPr>
        <w:numPr>
          <w:ilvl w:val="0"/>
          <w:numId w:val="11"/>
        </w:numPr>
        <w:spacing w:line="360" w:lineRule="auto"/>
        <w:ind w:firstLine="561" w:firstLineChars="233"/>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委托人的义务</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2.1提供资料</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委托人按照无偿向咨询人提供与本合同咨询业务有关资料的时间为：</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2.2提供工作条件</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2.2.1项目咨询人员使用中由委托人提供的房屋及设备，支付使用费的标准为：</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2.4委托人代表</w:t>
      </w:r>
    </w:p>
    <w:p>
      <w:pPr>
        <w:spacing w:line="360" w:lineRule="auto"/>
        <w:ind w:firstLine="559" w:firstLineChars="233"/>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委托人代表为：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，其权限范围：</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根据项目实际情况委托咨询人编制施工投标报价（编制已标价工程量清单）。</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2.5答复</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委托人同意在</w:t>
      </w:r>
      <w:r>
        <w:rPr>
          <w:rFonts w:hint="eastAsia" w:asciiTheme="minorEastAsia" w:hAnsiTheme="minorEastAsia" w:eastAsiaTheme="minorEastAsia" w:cstheme="minorEastAsia"/>
          <w:color w:val="auto"/>
          <w:sz w:val="24"/>
          <w:highlight w:val="none"/>
          <w:u w:val="single"/>
          <w:lang w:val="en-US" w:eastAsia="zh-CN"/>
        </w:rPr>
        <w:t>5</w:t>
      </w:r>
      <w:r>
        <w:rPr>
          <w:rFonts w:hint="eastAsia" w:asciiTheme="minorEastAsia" w:hAnsiTheme="minorEastAsia" w:eastAsiaTheme="minorEastAsia" w:cstheme="minorEastAsia"/>
          <w:color w:val="auto"/>
          <w:sz w:val="24"/>
          <w:highlight w:val="none"/>
        </w:rPr>
        <w:t>日内，对咨询人书面提交并要求做出决定的事宜给予书面答复。逾期未答复的，视为委托人认可。</w:t>
      </w:r>
    </w:p>
    <w:p>
      <w:pPr>
        <w:numPr>
          <w:ilvl w:val="0"/>
          <w:numId w:val="11"/>
        </w:numPr>
        <w:spacing w:line="360" w:lineRule="auto"/>
        <w:ind w:firstLine="561" w:firstLineChars="233"/>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咨询人的义务</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3.1项目咨询团队及人员</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3.1.1项目咨询团队的主要人员应具有</w:t>
      </w:r>
      <w:r>
        <w:rPr>
          <w:rFonts w:hint="eastAsia" w:asciiTheme="minorEastAsia" w:hAnsiTheme="minorEastAsia" w:eastAsiaTheme="minorEastAsia" w:cstheme="minorEastAsia"/>
          <w:color w:val="auto"/>
          <w:sz w:val="24"/>
          <w:highlight w:val="none"/>
          <w:lang w:val="en-US" w:eastAsia="zh-CN"/>
        </w:rPr>
        <w:t>完成</w:t>
      </w:r>
      <w:r>
        <w:rPr>
          <w:rFonts w:hint="eastAsia" w:asciiTheme="minorEastAsia" w:hAnsiTheme="minorEastAsia" w:eastAsiaTheme="minorEastAsia" w:cstheme="minorEastAsia"/>
          <w:color w:val="auto"/>
          <w:sz w:val="24"/>
          <w:highlight w:val="none"/>
          <w:u w:val="single"/>
          <w:lang w:eastAsia="zh-CN"/>
        </w:rPr>
        <w:t>工程量清单组价编制</w:t>
      </w:r>
      <w:r>
        <w:rPr>
          <w:rFonts w:hint="eastAsia" w:asciiTheme="minorEastAsia" w:hAnsiTheme="minorEastAsia" w:eastAsiaTheme="minorEastAsia" w:cstheme="minorEastAsia"/>
          <w:color w:val="auto"/>
          <w:sz w:val="24"/>
          <w:highlight w:val="none"/>
          <w:u w:val="single"/>
        </w:rPr>
        <w:t>服务（编制已标价工程量清单）</w:t>
      </w:r>
      <w:r>
        <w:rPr>
          <w:rFonts w:hint="eastAsia" w:asciiTheme="minorEastAsia" w:hAnsiTheme="minorEastAsia" w:eastAsiaTheme="minorEastAsia" w:cstheme="minorEastAsia"/>
          <w:color w:val="auto"/>
          <w:sz w:val="24"/>
          <w:highlight w:val="none"/>
          <w:u w:val="none"/>
          <w:lang w:eastAsia="zh-CN"/>
        </w:rPr>
        <w:t>的</w:t>
      </w:r>
      <w:r>
        <w:rPr>
          <w:rFonts w:hint="eastAsia" w:asciiTheme="minorEastAsia" w:hAnsiTheme="minorEastAsia" w:eastAsiaTheme="minorEastAsia" w:cstheme="minorEastAsia"/>
          <w:color w:val="auto"/>
          <w:sz w:val="24"/>
          <w:highlight w:val="none"/>
          <w:u w:val="none"/>
          <w:lang w:val="en-US" w:eastAsia="zh-CN"/>
        </w:rPr>
        <w:t>能力</w:t>
      </w:r>
      <w:r>
        <w:rPr>
          <w:rFonts w:hint="eastAsia" w:asciiTheme="minorEastAsia" w:hAnsiTheme="minorEastAsia" w:eastAsiaTheme="minorEastAsia" w:cstheme="minorEastAsia"/>
          <w:color w:val="auto"/>
          <w:sz w:val="24"/>
          <w:highlight w:val="none"/>
        </w:rPr>
        <w:t>，团队人员的数量为</w:t>
      </w:r>
      <w:r>
        <w:rPr>
          <w:rFonts w:hint="eastAsia" w:asciiTheme="minorEastAsia" w:hAnsiTheme="minorEastAsia" w:eastAsiaTheme="minorEastAsia" w:cstheme="minorEastAsia"/>
          <w:color w:val="auto"/>
          <w:sz w:val="24"/>
          <w:highlight w:val="none"/>
          <w:u w:val="single"/>
          <w:lang w:val="en-US" w:eastAsia="zh-CN"/>
        </w:rPr>
        <w:t>3</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lang w:val="en-US" w:eastAsia="zh-CN"/>
        </w:rPr>
        <w:t>及</w:t>
      </w:r>
      <w:r>
        <w:rPr>
          <w:rFonts w:hint="eastAsia" w:asciiTheme="minorEastAsia" w:hAnsiTheme="minorEastAsia" w:eastAsiaTheme="minorEastAsia" w:cstheme="minorEastAsia"/>
          <w:color w:val="auto"/>
          <w:sz w:val="24"/>
          <w:highlight w:val="none"/>
          <w:lang w:eastAsia="zh-CN"/>
        </w:rPr>
        <w:t>以上</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3.1.2项目负责人为：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，项目负责人为履行本合同的权限为：</w:t>
      </w:r>
      <w:r>
        <w:rPr>
          <w:rFonts w:hint="eastAsia" w:asciiTheme="minorEastAsia" w:hAnsiTheme="minorEastAsia" w:eastAsiaTheme="minorEastAsia" w:cstheme="minorEastAsia"/>
          <w:i w:val="0"/>
          <w:iCs w:val="0"/>
          <w:color w:val="auto"/>
          <w:sz w:val="24"/>
          <w:highlight w:val="none"/>
          <w:u w:val="single"/>
          <w:lang w:eastAsia="zh-CN"/>
        </w:rPr>
        <w:t>指派组价专业人员，</w:t>
      </w:r>
      <w:r>
        <w:rPr>
          <w:rFonts w:hint="eastAsia" w:asciiTheme="minorEastAsia" w:hAnsiTheme="minorEastAsia" w:eastAsiaTheme="minorEastAsia" w:cstheme="minorEastAsia"/>
          <w:i w:val="0"/>
          <w:iCs w:val="0"/>
          <w:color w:val="auto"/>
          <w:sz w:val="24"/>
          <w:highlight w:val="none"/>
          <w:u w:val="single"/>
        </w:rPr>
        <w:t>保</w:t>
      </w:r>
      <w:r>
        <w:rPr>
          <w:rFonts w:hint="eastAsia" w:asciiTheme="minorEastAsia" w:hAnsiTheme="minorEastAsia" w:eastAsiaTheme="minorEastAsia" w:cstheme="minorEastAsia"/>
          <w:color w:val="auto"/>
          <w:sz w:val="24"/>
          <w:highlight w:val="none"/>
          <w:u w:val="single"/>
        </w:rPr>
        <w:t>证造价咨询成果文件的准确性</w:t>
      </w:r>
      <w:r>
        <w:rPr>
          <w:rFonts w:hint="eastAsia" w:asciiTheme="minorEastAsia" w:hAnsiTheme="minorEastAsia" w:eastAsiaTheme="minorEastAsia" w:cstheme="minorEastAsia"/>
          <w:color w:val="auto"/>
          <w:sz w:val="24"/>
          <w:highlight w:val="none"/>
          <w:u w:val="single"/>
          <w:lang w:eastAsia="zh-CN"/>
        </w:rPr>
        <w:t>，保证及时交付</w:t>
      </w:r>
      <w:r>
        <w:rPr>
          <w:rFonts w:hint="eastAsia" w:asciiTheme="minorEastAsia" w:hAnsiTheme="minorEastAsia" w:eastAsiaTheme="minorEastAsia" w:cstheme="minorEastAsia"/>
          <w:color w:val="auto"/>
          <w:sz w:val="24"/>
          <w:highlight w:val="none"/>
          <w:u w:val="single"/>
        </w:rPr>
        <w:t>造价咨询成果文件</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3.1.3咨询人更换项目咨询团队其他咨询人员的约定：</w:t>
      </w:r>
      <w:r>
        <w:rPr>
          <w:rFonts w:hint="eastAsia" w:asciiTheme="minorEastAsia" w:hAnsiTheme="minorEastAsia" w:eastAsiaTheme="minorEastAsia" w:cstheme="minorEastAsia"/>
          <w:color w:val="auto"/>
          <w:sz w:val="24"/>
          <w:highlight w:val="none"/>
          <w:u w:val="single"/>
        </w:rPr>
        <w:t xml:space="preserve"> 按项目</w:t>
      </w:r>
      <w:r>
        <w:rPr>
          <w:rFonts w:hint="eastAsia" w:asciiTheme="minorEastAsia" w:hAnsiTheme="minorEastAsia" w:eastAsiaTheme="minorEastAsia" w:cstheme="minorEastAsia"/>
          <w:color w:val="auto"/>
          <w:sz w:val="24"/>
          <w:highlight w:val="none"/>
          <w:u w:val="single"/>
          <w:lang w:eastAsia="zh-CN"/>
        </w:rPr>
        <w:t>实际需要</w:t>
      </w:r>
      <w:r>
        <w:rPr>
          <w:rFonts w:hint="eastAsia" w:asciiTheme="minorEastAsia" w:hAnsiTheme="minorEastAsia" w:eastAsiaTheme="minorEastAsia" w:cstheme="minorEastAsia"/>
          <w:color w:val="auto"/>
          <w:sz w:val="24"/>
          <w:highlight w:val="none"/>
          <w:u w:val="single"/>
        </w:rPr>
        <w:t xml:space="preserve">的专业特点调整 </w:t>
      </w:r>
      <w:r>
        <w:rPr>
          <w:rFonts w:hint="eastAsia" w:asciiTheme="minorEastAsia" w:hAnsiTheme="minorEastAsia" w:eastAsiaTheme="minorEastAsia" w:cstheme="minorEastAsia"/>
          <w:color w:val="auto"/>
          <w:sz w:val="24"/>
          <w:highlight w:val="none"/>
        </w:rPr>
        <w:t>3.1.4委托人要求更换咨询人员的情形还包括：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包括但不仅限于</w:t>
      </w:r>
      <w:r>
        <w:rPr>
          <w:rFonts w:hint="eastAsia" w:asciiTheme="minorEastAsia" w:hAnsiTheme="minorEastAsia" w:eastAsiaTheme="minorEastAsia" w:cstheme="minorEastAsia"/>
          <w:color w:val="auto"/>
          <w:sz w:val="24"/>
          <w:highlight w:val="none"/>
          <w:u w:val="single"/>
        </w:rPr>
        <w:t xml:space="preserve">发生重大失误 </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3.2咨询人的工作要求</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3.2.1咨询人向委托人提供</w:t>
      </w:r>
      <w:r>
        <w:rPr>
          <w:rFonts w:hint="eastAsia" w:asciiTheme="minorEastAsia" w:hAnsiTheme="minorEastAsia" w:eastAsiaTheme="minorEastAsia" w:cstheme="minorEastAsia"/>
          <w:color w:val="auto"/>
          <w:sz w:val="24"/>
          <w:highlight w:val="none"/>
          <w:lang w:val="en-US" w:eastAsia="zh-CN"/>
        </w:rPr>
        <w:t>成果文件</w:t>
      </w:r>
      <w:r>
        <w:rPr>
          <w:rFonts w:hint="eastAsia" w:asciiTheme="minorEastAsia" w:hAnsiTheme="minorEastAsia" w:eastAsiaTheme="minorEastAsia" w:cstheme="minorEastAsia"/>
          <w:color w:val="auto"/>
          <w:sz w:val="24"/>
          <w:highlight w:val="none"/>
        </w:rPr>
        <w:t>的时间：</w:t>
      </w:r>
      <w:r>
        <w:rPr>
          <w:rFonts w:hint="eastAsia" w:asciiTheme="minorEastAsia" w:hAnsiTheme="minorEastAsia" w:eastAsiaTheme="minorEastAsia" w:cstheme="minorEastAsia"/>
          <w:color w:val="auto"/>
          <w:sz w:val="24"/>
          <w:highlight w:val="none"/>
          <w:u w:val="single"/>
        </w:rPr>
        <w:t xml:space="preserve"> 收到委托人提供的项目完整资料的</w:t>
      </w:r>
      <w:r>
        <w:rPr>
          <w:rFonts w:hint="eastAsia" w:asciiTheme="minorEastAsia" w:hAnsiTheme="minorEastAsia" w:eastAsiaTheme="minorEastAsia" w:cstheme="minorEastAsia"/>
          <w:color w:val="auto"/>
          <w:sz w:val="24"/>
          <w:highlight w:val="none"/>
          <w:u w:val="single"/>
          <w:lang w:val="en-US" w:eastAsia="zh-CN"/>
        </w:rPr>
        <w:t>10个</w:t>
      </w:r>
      <w:r>
        <w:rPr>
          <w:rFonts w:hint="eastAsia" w:asciiTheme="minorEastAsia" w:hAnsiTheme="minorEastAsia" w:eastAsiaTheme="minorEastAsia" w:cstheme="minorEastAsia"/>
          <w:color w:val="auto"/>
          <w:sz w:val="24"/>
          <w:highlight w:val="none"/>
          <w:u w:val="single"/>
          <w:lang w:eastAsia="zh-CN"/>
        </w:rPr>
        <w:t>工作</w:t>
      </w:r>
      <w:r>
        <w:rPr>
          <w:rFonts w:hint="eastAsia" w:asciiTheme="minorEastAsia" w:hAnsiTheme="minorEastAsia" w:eastAsiaTheme="minorEastAsia" w:cstheme="minorEastAsia"/>
          <w:color w:val="auto"/>
          <w:sz w:val="24"/>
          <w:highlight w:val="none"/>
          <w:u w:val="single"/>
          <w:lang w:val="en-US" w:eastAsia="zh-CN"/>
        </w:rPr>
        <w:t>日</w:t>
      </w:r>
      <w:r>
        <w:rPr>
          <w:rFonts w:hint="eastAsia" w:asciiTheme="minorEastAsia" w:hAnsiTheme="minorEastAsia" w:eastAsiaTheme="minorEastAsia" w:cstheme="minorEastAsia"/>
          <w:color w:val="auto"/>
          <w:sz w:val="24"/>
          <w:highlight w:val="none"/>
          <w:u w:val="single"/>
        </w:rPr>
        <w:t>内</w:t>
      </w:r>
      <w:r>
        <w:rPr>
          <w:rFonts w:hint="eastAsia" w:asciiTheme="minorEastAsia" w:hAnsiTheme="minorEastAsia" w:eastAsiaTheme="minorEastAsia" w:cstheme="minorEastAsia"/>
          <w:color w:val="auto"/>
          <w:sz w:val="24"/>
          <w:highlight w:val="none"/>
        </w:rPr>
        <w:t>。咨询人向委托人提供的资料还包括：</w:t>
      </w:r>
      <w:r>
        <w:rPr>
          <w:rFonts w:hint="eastAsia" w:asciiTheme="minorEastAsia" w:hAnsiTheme="minorEastAsia" w:eastAsiaTheme="minorEastAsia" w:cstheme="minorEastAsia"/>
          <w:color w:val="auto"/>
          <w:sz w:val="24"/>
          <w:highlight w:val="none"/>
          <w:u w:val="single"/>
          <w:lang w:val="en-US" w:eastAsia="zh-CN"/>
        </w:rPr>
        <w:t>委托人投标所需的</w:t>
      </w:r>
      <w:r>
        <w:rPr>
          <w:rFonts w:hint="eastAsia" w:asciiTheme="minorEastAsia" w:hAnsiTheme="minorEastAsia" w:eastAsiaTheme="minorEastAsia" w:cstheme="minorEastAsia"/>
          <w:color w:val="auto"/>
          <w:sz w:val="24"/>
          <w:highlight w:val="none"/>
          <w:u w:val="single"/>
        </w:rPr>
        <w:t>已标价工程量清单及相关资料的电子</w:t>
      </w:r>
      <w:r>
        <w:rPr>
          <w:rFonts w:hint="eastAsia" w:asciiTheme="minorEastAsia" w:hAnsiTheme="minorEastAsia" w:eastAsiaTheme="minorEastAsia" w:cstheme="minorEastAsia"/>
          <w:color w:val="auto"/>
          <w:sz w:val="24"/>
          <w:highlight w:val="none"/>
          <w:u w:val="single"/>
          <w:lang w:val="en-US" w:eastAsia="zh-CN"/>
        </w:rPr>
        <w:t>文件</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3.2.4咨询人应在收到委托人以书面形式提出的建议或者异议后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1</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日内给予书面答复。</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3.3咨询人的工作依据</w:t>
      </w:r>
    </w:p>
    <w:p>
      <w:pPr>
        <w:spacing w:line="360" w:lineRule="auto"/>
        <w:ind w:firstLine="559" w:firstLineChars="233"/>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经双方协商，本合同约定的造价咨询服务适用的技术标准、规范、定额等工作依据为：</w:t>
      </w:r>
      <w:r>
        <w:rPr>
          <w:rFonts w:hint="eastAsia" w:asciiTheme="minorEastAsia" w:hAnsiTheme="minorEastAsia" w:eastAsiaTheme="minorEastAsia" w:cstheme="minorEastAsia"/>
          <w:color w:val="auto"/>
          <w:sz w:val="24"/>
          <w:highlight w:val="none"/>
          <w:u w:val="single"/>
        </w:rPr>
        <w:t>有关法律、行政法规规定、现行造价咨询相关规范。</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3.4使用委托人房屋及设备的返还</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咨询人应在本合同终止后</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日内移交委托人提供的房屋及设备，移交的方式为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numPr>
          <w:ilvl w:val="0"/>
          <w:numId w:val="11"/>
        </w:numPr>
        <w:spacing w:line="360" w:lineRule="auto"/>
        <w:ind w:firstLine="561" w:firstLineChars="233"/>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违约责任</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4.1委托人的违约责任</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4.1.1委托人违约金的计算及支付方法：</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4.1.2委托人赔偿金额按下列方法确定并支付：</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4.1.3 委托人逾期付款利息按下列方法计算并支付：</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4.2咨询人的违约责任</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4.2.1咨询人违约金的计算及支付方法：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（1）咨询人应对</w:t>
      </w:r>
      <w:r>
        <w:rPr>
          <w:rFonts w:hint="eastAsia" w:asciiTheme="minorEastAsia" w:hAnsiTheme="minorEastAsia" w:eastAsiaTheme="minorEastAsia" w:cstheme="minorEastAsia"/>
          <w:color w:val="auto"/>
          <w:sz w:val="24"/>
          <w:highlight w:val="none"/>
          <w:lang w:val="en-US" w:eastAsia="zh-CN"/>
        </w:rPr>
        <w:t>编制的</w:t>
      </w:r>
      <w:r>
        <w:rPr>
          <w:rFonts w:hint="eastAsia" w:asciiTheme="minorEastAsia" w:hAnsiTheme="minorEastAsia" w:eastAsiaTheme="minorEastAsia" w:cstheme="minorEastAsia"/>
          <w:color w:val="auto"/>
          <w:sz w:val="24"/>
          <w:highlight w:val="none"/>
        </w:rPr>
        <w:t>已标价工程量清单准确性负责。由于咨询人原因造成</w:t>
      </w:r>
      <w:r>
        <w:rPr>
          <w:rFonts w:hint="eastAsia" w:asciiTheme="minorEastAsia" w:hAnsiTheme="minorEastAsia" w:eastAsiaTheme="minorEastAsia" w:cstheme="minorEastAsia"/>
          <w:color w:val="auto"/>
          <w:sz w:val="24"/>
          <w:highlight w:val="none"/>
          <w:lang w:val="en-US" w:eastAsia="zh-CN"/>
        </w:rPr>
        <w:t>委托人投标文件被废标</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val="en-US" w:eastAsia="zh-CN"/>
        </w:rPr>
        <w:t>或咨询人未按规定时间交付成果文件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项目的</w:t>
      </w:r>
      <w:r>
        <w:rPr>
          <w:rFonts w:hint="eastAsia" w:asciiTheme="minorEastAsia" w:hAnsiTheme="minorEastAsia" w:eastAsiaTheme="minorEastAsia" w:cstheme="minorEastAsia"/>
          <w:color w:val="auto"/>
          <w:sz w:val="24"/>
          <w:highlight w:val="none"/>
        </w:rPr>
        <w:t>编制服务费</w:t>
      </w:r>
      <w:r>
        <w:rPr>
          <w:rFonts w:hint="eastAsia" w:asciiTheme="minorEastAsia" w:hAnsiTheme="minorEastAsia" w:eastAsiaTheme="minorEastAsia" w:cstheme="minorEastAsia"/>
          <w:color w:val="auto"/>
          <w:sz w:val="24"/>
          <w:highlight w:val="none"/>
          <w:lang w:val="en-US" w:eastAsia="zh-CN"/>
        </w:rPr>
        <w:t>不予支付</w:t>
      </w:r>
      <w:r>
        <w:rPr>
          <w:rFonts w:hint="eastAsia" w:asciiTheme="minorEastAsia" w:hAnsiTheme="minorEastAsia" w:eastAsiaTheme="minorEastAsia" w:cstheme="minorEastAsia"/>
          <w:color w:val="FF0000"/>
          <w:sz w:val="24"/>
          <w:highlight w:val="none"/>
          <w:lang w:val="en-US" w:eastAsia="zh-CN"/>
        </w:rPr>
        <w:t>，并承当委托人因此所造成的损失，累计出现2次因成交人原因造成委托人无法完成投标，委托人有权予以终止合同。</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bookmarkStart w:id="0" w:name="_GoBack"/>
      <w:bookmarkEnd w:id="0"/>
      <w:r>
        <w:rPr>
          <w:rFonts w:hint="eastAsia" w:asciiTheme="minorEastAsia" w:hAnsiTheme="minorEastAsia" w:eastAsiaTheme="minorEastAsia" w:cstheme="minorEastAsia"/>
          <w:color w:val="auto"/>
          <w:sz w:val="24"/>
          <w:highlight w:val="none"/>
        </w:rPr>
        <w:t>（2）由于咨询人原因</w:t>
      </w:r>
      <w:r>
        <w:rPr>
          <w:rFonts w:hint="eastAsia" w:asciiTheme="minorEastAsia" w:hAnsiTheme="minorEastAsia" w:eastAsiaTheme="minorEastAsia" w:cstheme="minorEastAsia"/>
          <w:color w:val="auto"/>
          <w:sz w:val="24"/>
          <w:highlight w:val="none"/>
          <w:lang w:val="en-US" w:eastAsia="zh-CN"/>
        </w:rPr>
        <w:t>造成委托人投标文件雷同导致投标保证金被没收的</w:t>
      </w:r>
      <w:r>
        <w:rPr>
          <w:rFonts w:hint="eastAsia" w:asciiTheme="minorEastAsia" w:hAnsiTheme="minorEastAsia" w:eastAsiaTheme="minorEastAsia" w:cstheme="minorEastAsia"/>
          <w:color w:val="auto"/>
          <w:sz w:val="24"/>
          <w:highlight w:val="none"/>
        </w:rPr>
        <w:t>，需向委托人</w:t>
      </w:r>
      <w:r>
        <w:rPr>
          <w:rFonts w:hint="eastAsia" w:asciiTheme="minorEastAsia" w:hAnsiTheme="minorEastAsia" w:eastAsiaTheme="minorEastAsia" w:cstheme="minorEastAsia"/>
          <w:color w:val="auto"/>
          <w:sz w:val="24"/>
          <w:highlight w:val="none"/>
          <w:lang w:eastAsia="zh-CN"/>
        </w:rPr>
        <w:t>赔付</w:t>
      </w:r>
      <w:r>
        <w:rPr>
          <w:rFonts w:hint="eastAsia" w:asciiTheme="minorEastAsia" w:hAnsiTheme="minorEastAsia" w:eastAsiaTheme="minorEastAsia" w:cstheme="minorEastAsia"/>
          <w:color w:val="auto"/>
          <w:sz w:val="24"/>
          <w:highlight w:val="none"/>
          <w:lang w:val="en-US" w:eastAsia="zh-CN"/>
        </w:rPr>
        <w:t>被没收投标保证金的</w:t>
      </w: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0%的违约金。</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（3）咨询人的其他违约责任：</w:t>
      </w:r>
      <w:r>
        <w:rPr>
          <w:rFonts w:hint="eastAsia" w:asciiTheme="minorEastAsia" w:hAnsiTheme="minorEastAsia" w:eastAsiaTheme="minorEastAsia" w:cstheme="minorEastAsia"/>
          <w:color w:val="auto"/>
          <w:sz w:val="24"/>
          <w:highlight w:val="none"/>
          <w:u w:val="single"/>
        </w:rPr>
        <w:t>咨询人不履行本合同义务或者履行义务不符合本合同约定的，应承担违约责任的</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4.2.2 咨询人赔偿金额按下列方法确定并支付：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numPr>
          <w:ilvl w:val="0"/>
          <w:numId w:val="11"/>
        </w:numPr>
        <w:spacing w:line="360" w:lineRule="auto"/>
        <w:ind w:firstLine="561" w:firstLineChars="233"/>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支付</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5.1支付货币</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币种为：</w:t>
      </w:r>
      <w:r>
        <w:rPr>
          <w:rFonts w:hint="eastAsia" w:asciiTheme="minorEastAsia" w:hAnsiTheme="minorEastAsia" w:eastAsiaTheme="minorEastAsia" w:cstheme="minorEastAsia"/>
          <w:color w:val="auto"/>
          <w:sz w:val="24"/>
          <w:highlight w:val="none"/>
          <w:u w:val="single"/>
        </w:rPr>
        <w:t>人民币</w:t>
      </w:r>
      <w:r>
        <w:rPr>
          <w:rFonts w:hint="eastAsia" w:asciiTheme="minorEastAsia" w:hAnsiTheme="minorEastAsia" w:eastAsiaTheme="minorEastAsia" w:cstheme="minorEastAsia"/>
          <w:color w:val="auto"/>
          <w:sz w:val="24"/>
          <w:highlight w:val="none"/>
        </w:rPr>
        <w:t>，汇率为：</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，其他约定：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 支付申请</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咨询人应在本合同约定的每次应付款日期</w:t>
      </w:r>
      <w:r>
        <w:rPr>
          <w:rFonts w:hint="eastAsia" w:asciiTheme="minorEastAsia" w:hAnsiTheme="minorEastAsia" w:eastAsiaTheme="minorEastAsia" w:cstheme="minorEastAsia"/>
          <w:color w:val="auto"/>
          <w:sz w:val="24"/>
          <w:highlight w:val="none"/>
          <w:u w:val="single"/>
        </w:rPr>
        <w:t xml:space="preserve"> 10 </w:t>
      </w:r>
      <w:r>
        <w:rPr>
          <w:rFonts w:hint="eastAsia" w:asciiTheme="minorEastAsia" w:hAnsiTheme="minorEastAsia" w:eastAsiaTheme="minorEastAsia" w:cstheme="minorEastAsia"/>
          <w:color w:val="auto"/>
          <w:sz w:val="24"/>
          <w:highlight w:val="none"/>
        </w:rPr>
        <w:t>日前，向委托人提交支付申请书</w:t>
      </w:r>
      <w:r>
        <w:rPr>
          <w:rFonts w:hint="eastAsia" w:asciiTheme="minorEastAsia" w:hAnsiTheme="minorEastAsia" w:eastAsiaTheme="minorEastAsia" w:cstheme="minorEastAsia"/>
          <w:color w:val="auto"/>
          <w:sz w:val="24"/>
          <w:highlight w:val="none"/>
          <w:lang w:eastAsia="zh-CN"/>
        </w:rPr>
        <w:t>并提供全额合法发票</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5.3支付酬金</w:t>
      </w:r>
    </w:p>
    <w:p>
      <w:pPr>
        <w:spacing w:line="360" w:lineRule="auto"/>
        <w:ind w:firstLine="482"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按季支付，</w:t>
      </w:r>
      <w:r>
        <w:rPr>
          <w:rFonts w:hint="eastAsia" w:asciiTheme="minorEastAsia" w:hAnsiTheme="minorEastAsia" w:eastAsiaTheme="minorEastAsia" w:cstheme="minorEastAsia"/>
          <w:b/>
          <w:color w:val="auto"/>
          <w:sz w:val="24"/>
          <w:highlight w:val="none"/>
          <w:lang w:val="en-US" w:eastAsia="zh-CN"/>
        </w:rPr>
        <w:t>咨询人每季度首月20日前报送上一季度组价编制费用明细清单</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经委托人确认</w:t>
      </w:r>
      <w:r>
        <w:rPr>
          <w:rFonts w:hint="eastAsia" w:asciiTheme="minorEastAsia" w:hAnsiTheme="minorEastAsia" w:eastAsiaTheme="minorEastAsia" w:cstheme="minorEastAsia"/>
          <w:b/>
          <w:color w:val="auto"/>
          <w:sz w:val="24"/>
          <w:highlight w:val="none"/>
          <w:lang w:eastAsia="zh-CN"/>
        </w:rPr>
        <w:t>后提交完整的支付申请资料及全额合法发票，委托人于走完审批流程后</w:t>
      </w:r>
      <w:r>
        <w:rPr>
          <w:rFonts w:hint="eastAsia" w:asciiTheme="minorEastAsia" w:hAnsiTheme="minorEastAsia" w:eastAsiaTheme="minorEastAsia" w:cstheme="minorEastAsia"/>
          <w:b/>
          <w:color w:val="auto"/>
          <w:sz w:val="24"/>
          <w:highlight w:val="none"/>
          <w:lang w:val="en-US" w:eastAsia="zh-CN"/>
        </w:rPr>
        <w:t>10日</w:t>
      </w:r>
      <w:r>
        <w:rPr>
          <w:rFonts w:hint="eastAsia" w:asciiTheme="minorEastAsia" w:hAnsiTheme="minorEastAsia" w:eastAsiaTheme="minorEastAsia" w:cstheme="minorEastAsia"/>
          <w:b/>
          <w:color w:val="auto"/>
          <w:sz w:val="24"/>
          <w:highlight w:val="none"/>
          <w:lang w:eastAsia="zh-CN"/>
        </w:rPr>
        <w:t>内支付。</w:t>
      </w:r>
      <w:r>
        <w:rPr>
          <w:rFonts w:hint="eastAsia" w:asciiTheme="minorEastAsia" w:hAnsiTheme="minorEastAsia" w:eastAsiaTheme="minorEastAsia" w:cstheme="minorEastAsia"/>
          <w:b/>
          <w:color w:val="auto"/>
          <w:sz w:val="24"/>
          <w:highlight w:val="none"/>
        </w:rPr>
        <w:t>发票</w:t>
      </w:r>
      <w:r>
        <w:rPr>
          <w:rFonts w:hint="eastAsia" w:asciiTheme="minorEastAsia" w:hAnsiTheme="minorEastAsia" w:eastAsiaTheme="minorEastAsia" w:cstheme="minorEastAsia"/>
          <w:b/>
          <w:color w:val="auto"/>
          <w:sz w:val="24"/>
          <w:highlight w:val="none"/>
          <w:lang w:eastAsia="zh-CN"/>
        </w:rPr>
        <w:t>抬头</w:t>
      </w:r>
      <w:r>
        <w:rPr>
          <w:rFonts w:hint="eastAsia" w:asciiTheme="minorEastAsia" w:hAnsiTheme="minorEastAsia" w:eastAsiaTheme="minorEastAsia" w:cstheme="minorEastAsia"/>
          <w:b/>
          <w:color w:val="auto"/>
          <w:sz w:val="24"/>
          <w:highlight w:val="none"/>
        </w:rPr>
        <w:t>名称为：</w:t>
      </w:r>
      <w:r>
        <w:rPr>
          <w:rFonts w:hint="eastAsia" w:asciiTheme="minorEastAsia" w:hAnsiTheme="minorEastAsia" w:cstheme="minorEastAsia"/>
          <w:b/>
          <w:color w:val="auto"/>
          <w:sz w:val="24"/>
          <w:highlight w:val="none"/>
          <w:lang w:eastAsia="zh-CN"/>
        </w:rPr>
        <w:t>连城县莲兴乡村投资建设有限公司</w:t>
      </w:r>
      <w:r>
        <w:rPr>
          <w:rFonts w:hint="eastAsia" w:asciiTheme="minorEastAsia" w:hAnsiTheme="minorEastAsia" w:eastAsiaTheme="minorEastAsia" w:cstheme="minorEastAsia"/>
          <w:b/>
          <w:color w:val="auto"/>
          <w:sz w:val="24"/>
          <w:highlight w:val="none"/>
        </w:rPr>
        <w:t>。</w:t>
      </w:r>
    </w:p>
    <w:p>
      <w:pPr>
        <w:spacing w:line="360" w:lineRule="auto"/>
        <w:ind w:firstLine="422" w:firstLineChars="175"/>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支付方式：转账；</w:t>
      </w:r>
    </w:p>
    <w:p>
      <w:pPr>
        <w:spacing w:line="360" w:lineRule="auto"/>
        <w:ind w:firstLine="422" w:firstLineChars="175"/>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开户行：</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rPr>
        <w:t>；</w:t>
      </w:r>
    </w:p>
    <w:p>
      <w:pPr>
        <w:spacing w:line="360" w:lineRule="auto"/>
        <w:ind w:firstLine="422" w:firstLineChars="175"/>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户名：</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rPr>
        <w:t>；</w:t>
      </w:r>
    </w:p>
    <w:p>
      <w:pPr>
        <w:spacing w:line="360" w:lineRule="auto"/>
        <w:ind w:firstLine="422" w:firstLineChars="175"/>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账号：</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rPr>
        <w:t>。</w:t>
      </w:r>
    </w:p>
    <w:p>
      <w:pPr>
        <w:numPr>
          <w:ilvl w:val="0"/>
          <w:numId w:val="11"/>
        </w:numPr>
        <w:spacing w:line="360" w:lineRule="auto"/>
        <w:ind w:firstLine="561"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合同变更、解除与终止</w:t>
      </w:r>
    </w:p>
    <w:p>
      <w:pPr>
        <w:spacing w:line="360" w:lineRule="auto"/>
        <w:ind w:firstLine="559" w:firstLineChars="233"/>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6.1合同变更</w:t>
      </w:r>
    </w:p>
    <w:p>
      <w:pPr>
        <w:spacing w:line="360" w:lineRule="auto"/>
        <w:ind w:firstLine="559" w:firstLineChars="233"/>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6.1.2 除不可抗力外，因非咨询人原因导致本合同履行期限延长、内容增加时，附加工作酬金按下列方法确定：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 xml:space="preserve">。 </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6.1.4因工程规模、服务范围及内容的变化等导致咨询人的工作量增减时，服务酬金的调整方法：</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6.2合同解除</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6.2.2双方约定解除合同的条件还包括：</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 xml:space="preserve">。 </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6.2.4因不可抗力导致的合同解除，双方约定损失的分担如下：</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pPr>
        <w:numPr>
          <w:ilvl w:val="0"/>
          <w:numId w:val="11"/>
        </w:numPr>
        <w:spacing w:line="360" w:lineRule="auto"/>
        <w:ind w:firstLine="561"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争议解决</w:t>
      </w:r>
    </w:p>
    <w:p>
      <w:pPr>
        <w:spacing w:line="360" w:lineRule="auto"/>
        <w:ind w:firstLine="559" w:firstLineChars="233"/>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7.2调解</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如果双方不能在</w:t>
      </w:r>
      <w:r>
        <w:rPr>
          <w:rFonts w:hint="eastAsia" w:asciiTheme="minorEastAsia" w:hAnsiTheme="minorEastAsia" w:eastAsiaTheme="minorEastAsia" w:cstheme="minorEastAsia"/>
          <w:color w:val="auto"/>
          <w:sz w:val="24"/>
          <w:highlight w:val="none"/>
          <w:u w:val="single"/>
        </w:rPr>
        <w:t xml:space="preserve"> 20 </w:t>
      </w:r>
      <w:r>
        <w:rPr>
          <w:rFonts w:hint="eastAsia" w:asciiTheme="minorEastAsia" w:hAnsiTheme="minorEastAsia" w:eastAsiaTheme="minorEastAsia" w:cstheme="minorEastAsia"/>
          <w:color w:val="auto"/>
          <w:sz w:val="24"/>
          <w:highlight w:val="none"/>
        </w:rPr>
        <w:t>日内解决本合同争议，可以将其提交</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进行调解。</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7.3仲裁或诉讼</w:t>
      </w:r>
    </w:p>
    <w:p>
      <w:pPr>
        <w:spacing w:line="360" w:lineRule="auto"/>
        <w:ind w:firstLine="559" w:firstLineChars="233"/>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合同争议的最终解决方式为下列第</w:t>
      </w:r>
      <w:r>
        <w:rPr>
          <w:rFonts w:hint="eastAsia" w:asciiTheme="minorEastAsia" w:hAnsiTheme="minorEastAsia" w:eastAsiaTheme="minorEastAsia" w:cstheme="minorEastAsia"/>
          <w:color w:val="auto"/>
          <w:sz w:val="24"/>
          <w:highlight w:val="none"/>
          <w:u w:val="single"/>
        </w:rPr>
        <w:t xml:space="preserve"> 2 </w:t>
      </w:r>
      <w:r>
        <w:rPr>
          <w:rFonts w:hint="eastAsia" w:asciiTheme="minorEastAsia" w:hAnsiTheme="minorEastAsia" w:eastAsiaTheme="minorEastAsia" w:cstheme="minorEastAsia"/>
          <w:color w:val="auto"/>
          <w:sz w:val="24"/>
          <w:highlight w:val="none"/>
        </w:rPr>
        <w:t>种方式：</w:t>
      </w:r>
    </w:p>
    <w:p>
      <w:pPr>
        <w:spacing w:line="360" w:lineRule="auto"/>
        <w:ind w:firstLine="559" w:firstLineChars="233"/>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   （1）提请</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仲裁委员会进行仲裁。</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（2）向</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连城县</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人民法院提起诉讼。</w:t>
      </w:r>
    </w:p>
    <w:p>
      <w:pPr>
        <w:numPr>
          <w:ilvl w:val="0"/>
          <w:numId w:val="11"/>
        </w:numPr>
        <w:spacing w:line="360" w:lineRule="auto"/>
        <w:ind w:firstLine="561"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其他</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保密</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委托人申明的保密事项和期限：</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咨询人申明的保密事项和期限：</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第三人申明的保密事项和期限：</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联络</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.1任何一方与合同有关的通知、指示、要求、决定等，均应在</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日内送达对方指定的接收人和送达地点。</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.2委托人指定的送达接收人：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，送达地点：</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w:t>
      </w:r>
    </w:p>
    <w:p>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咨询人指定的送达接收人：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，送达地点：</w:t>
      </w:r>
      <w:r>
        <w:rPr>
          <w:rFonts w:hint="eastAsia" w:asciiTheme="minorEastAsia" w:hAnsiTheme="minorEastAsia" w:eastAsiaTheme="minorEastAsia" w:cstheme="minorEastAsia"/>
          <w:color w:val="auto"/>
          <w:kern w:val="1"/>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，电子邮箱：</w:t>
      </w:r>
      <w:r>
        <w:rPr>
          <w:rFonts w:hint="eastAsia" w:asciiTheme="minorEastAsia" w:hAnsiTheme="minorEastAsia" w:eastAsiaTheme="minorEastAsia" w:cstheme="minorEastAsia"/>
          <w:color w:val="auto"/>
          <w:kern w:val="1"/>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知识产权</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委托人提供给咨询人的图纸、委托人为实施工程自行编制或委托编制的技术规范以及反映委托人要求的或其他类似性质文件的著作权属于</w:t>
      </w:r>
      <w:r>
        <w:rPr>
          <w:rFonts w:hint="eastAsia" w:asciiTheme="minorEastAsia" w:hAnsiTheme="minorEastAsia" w:eastAsiaTheme="minorEastAsia" w:cstheme="minorEastAsia"/>
          <w:color w:val="auto"/>
          <w:sz w:val="24"/>
          <w:highlight w:val="none"/>
          <w:u w:val="single"/>
        </w:rPr>
        <w:t xml:space="preserve"> 委托人专有 </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咨询人为履行本合同约定而编制的成果文件，其著作权属于</w:t>
      </w:r>
      <w:r>
        <w:rPr>
          <w:rFonts w:hint="eastAsia" w:asciiTheme="minorEastAsia" w:hAnsiTheme="minorEastAsia" w:eastAsiaTheme="minorEastAsia" w:cstheme="minorEastAsia"/>
          <w:color w:val="auto"/>
          <w:sz w:val="24"/>
          <w:highlight w:val="none"/>
          <w:u w:val="single"/>
        </w:rPr>
        <w:t xml:space="preserve">  委托人  </w:t>
      </w:r>
      <w:r>
        <w:rPr>
          <w:rFonts w:hint="eastAsia" w:asciiTheme="minorEastAsia" w:hAnsiTheme="minorEastAsia" w:eastAsiaTheme="minorEastAsia" w:cstheme="minorEastAsia"/>
          <w:color w:val="auto"/>
          <w:sz w:val="24"/>
          <w:highlight w:val="none"/>
        </w:rPr>
        <w:t>。</w:t>
      </w:r>
    </w:p>
    <w:p>
      <w:pPr>
        <w:spacing w:line="360" w:lineRule="auto"/>
        <w:ind w:firstLine="559" w:firstLineChars="233"/>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双方将履行本合同形成的有关成果文件用于企业宣传、申报奖项以及接受上级主管部门的检查须遵守以下约定：</w:t>
      </w:r>
      <w:r>
        <w:rPr>
          <w:rFonts w:hint="eastAsia" w:asciiTheme="minorEastAsia" w:hAnsiTheme="minorEastAsia" w:eastAsiaTheme="minorEastAsia" w:cstheme="minorEastAsia"/>
          <w:color w:val="auto"/>
          <w:sz w:val="24"/>
          <w:highlight w:val="none"/>
          <w:u w:val="single"/>
        </w:rPr>
        <w:t xml:space="preserve"> 委托人负有对咨询人为本合同提供的技术服务进行知识产权保护的责任。咨询人为本合同提供技术服务的知识产权应属咨询人专有。任何第三方如果提出侵权指控，咨询人须与第三方交涉并承担由此而引起的一切法律责任和费用</w:t>
      </w:r>
      <w:r>
        <w:rPr>
          <w:rFonts w:hint="eastAsia" w:asciiTheme="minorEastAsia" w:hAnsiTheme="minorEastAsia" w:eastAsiaTheme="minorEastAsia" w:cstheme="minorEastAsia"/>
          <w:color w:val="auto"/>
          <w:sz w:val="24"/>
          <w:highlight w:val="none"/>
        </w:rPr>
        <w:t>。</w:t>
      </w:r>
    </w:p>
    <w:p>
      <w:pPr>
        <w:numPr>
          <w:ilvl w:val="0"/>
          <w:numId w:val="11"/>
        </w:numPr>
        <w:spacing w:line="360" w:lineRule="auto"/>
        <w:ind w:firstLine="561" w:firstLineChars="233"/>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补充条款</w:t>
      </w:r>
    </w:p>
    <w:p>
      <w:pPr>
        <w:numPr>
          <w:ilvl w:val="0"/>
          <w:numId w:val="12"/>
        </w:numPr>
        <w:spacing w:line="480" w:lineRule="exact"/>
        <w:ind w:left="0" w:leftChars="0" w:firstLine="420" w:firstLineChars="175"/>
        <w:jc w:val="left"/>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u w:val="single"/>
          <w:lang w:eastAsia="zh-CN"/>
        </w:rPr>
        <w:t>咨询人</w:t>
      </w:r>
      <w:r>
        <w:rPr>
          <w:rFonts w:hint="eastAsia" w:asciiTheme="minorEastAsia" w:hAnsiTheme="minorEastAsia" w:eastAsiaTheme="minorEastAsia" w:cstheme="minorEastAsia"/>
          <w:color w:val="auto"/>
          <w:sz w:val="24"/>
          <w:highlight w:val="none"/>
          <w:u w:val="single"/>
        </w:rPr>
        <w:t>应在自接收到委托人通知起</w:t>
      </w:r>
      <w:r>
        <w:rPr>
          <w:rFonts w:hint="eastAsia" w:asciiTheme="minorEastAsia" w:hAnsiTheme="minorEastAsia" w:eastAsiaTheme="minorEastAsia" w:cstheme="minorEastAsia"/>
          <w:color w:val="auto"/>
          <w:sz w:val="24"/>
          <w:highlight w:val="none"/>
          <w:u w:val="single"/>
          <w:lang w:val="en-US" w:eastAsia="zh-CN"/>
        </w:rPr>
        <w:t>10个工作日</w:t>
      </w:r>
      <w:r>
        <w:rPr>
          <w:rFonts w:hint="eastAsia" w:asciiTheme="minorEastAsia" w:hAnsiTheme="minorEastAsia" w:eastAsiaTheme="minorEastAsia" w:cstheme="minorEastAsia"/>
          <w:color w:val="auto"/>
          <w:sz w:val="24"/>
          <w:highlight w:val="none"/>
          <w:u w:val="single"/>
        </w:rPr>
        <w:t>内完成工程量清单组价编制工作，如未能按期完成则不支付任何费用。</w:t>
      </w:r>
      <w:r>
        <w:rPr>
          <w:rFonts w:hint="eastAsia" w:asciiTheme="minorEastAsia" w:hAnsiTheme="minorEastAsia" w:eastAsiaTheme="minorEastAsia" w:cstheme="minorEastAsia"/>
          <w:color w:val="auto"/>
          <w:sz w:val="24"/>
          <w:highlight w:val="none"/>
          <w:u w:val="single"/>
          <w:lang w:val="en-US" w:eastAsia="zh-CN"/>
        </w:rPr>
        <w:t>如因咨询人未能及时交付成果文件造成委托人无法完成投标的，委托人不支付编制费用。累计出现2次因咨询人原因造成委托人无法完成投标，则委托人有权予以终止合同。</w:t>
      </w:r>
    </w:p>
    <w:p>
      <w:pPr>
        <w:numPr>
          <w:ilvl w:val="0"/>
          <w:numId w:val="0"/>
        </w:numPr>
        <w:spacing w:line="480" w:lineRule="exact"/>
        <w:ind w:left="0" w:leftChars="0" w:firstLine="420" w:firstLineChars="175"/>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（2）</w:t>
      </w:r>
      <w:r>
        <w:rPr>
          <w:rFonts w:hint="eastAsia" w:asciiTheme="minorEastAsia" w:hAnsiTheme="minorEastAsia" w:eastAsiaTheme="minorEastAsia" w:cstheme="minorEastAsia"/>
          <w:color w:val="auto"/>
          <w:sz w:val="24"/>
          <w:highlight w:val="none"/>
          <w:u w:val="single"/>
          <w:lang w:eastAsia="zh-CN"/>
        </w:rPr>
        <w:t>咨询人指派的相关</w:t>
      </w:r>
      <w:r>
        <w:rPr>
          <w:rFonts w:hint="eastAsia" w:asciiTheme="minorEastAsia" w:hAnsiTheme="minorEastAsia" w:eastAsiaTheme="minorEastAsia" w:cstheme="minorEastAsia"/>
          <w:color w:val="auto"/>
          <w:sz w:val="24"/>
          <w:highlight w:val="none"/>
          <w:u w:val="single"/>
        </w:rPr>
        <w:t>专业</w:t>
      </w:r>
      <w:r>
        <w:rPr>
          <w:rFonts w:hint="eastAsia" w:asciiTheme="minorEastAsia" w:hAnsiTheme="minorEastAsia" w:eastAsiaTheme="minorEastAsia" w:cstheme="minorEastAsia"/>
          <w:color w:val="auto"/>
          <w:sz w:val="24"/>
          <w:highlight w:val="none"/>
          <w:u w:val="single"/>
          <w:lang w:eastAsia="zh-CN"/>
        </w:rPr>
        <w:t>组价</w:t>
      </w:r>
      <w:r>
        <w:rPr>
          <w:rFonts w:hint="eastAsia" w:asciiTheme="minorEastAsia" w:hAnsiTheme="minorEastAsia" w:eastAsiaTheme="minorEastAsia" w:cstheme="minorEastAsia"/>
          <w:color w:val="auto"/>
          <w:sz w:val="24"/>
          <w:highlight w:val="none"/>
          <w:u w:val="single"/>
        </w:rPr>
        <w:t>人员必须到委托人指定办公场所进行工程量清单组价编制工作。</w:t>
      </w:r>
    </w:p>
    <w:p>
      <w:pPr>
        <w:spacing w:line="480" w:lineRule="exact"/>
        <w:ind w:left="0" w:leftChars="0" w:firstLine="420" w:firstLineChars="175"/>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（3）</w:t>
      </w:r>
      <w:r>
        <w:rPr>
          <w:rFonts w:hint="eastAsia" w:asciiTheme="minorEastAsia" w:hAnsiTheme="minorEastAsia" w:eastAsiaTheme="minorEastAsia" w:cstheme="minorEastAsia"/>
          <w:color w:val="auto"/>
          <w:sz w:val="24"/>
          <w:highlight w:val="none"/>
          <w:u w:val="single"/>
          <w:lang w:eastAsia="zh-CN"/>
        </w:rPr>
        <w:t>咨询人</w:t>
      </w:r>
      <w:r>
        <w:rPr>
          <w:rFonts w:hint="eastAsia" w:asciiTheme="minorEastAsia" w:hAnsiTheme="minorEastAsia" w:eastAsiaTheme="minorEastAsia" w:cstheme="minorEastAsia"/>
          <w:color w:val="auto"/>
          <w:sz w:val="24"/>
          <w:highlight w:val="none"/>
          <w:u w:val="single"/>
        </w:rPr>
        <w:t>成果文件应符合现行《福建省房屋建筑与市政基础设施工程造价电子数据交换导则》的相关规定要求及对应项目招标文件要求。</w:t>
      </w:r>
    </w:p>
    <w:p>
      <w:pPr>
        <w:spacing w:line="480" w:lineRule="exact"/>
        <w:ind w:left="0" w:leftChars="0" w:firstLine="420" w:firstLineChars="175"/>
        <w:jc w:val="left"/>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u w:val="single"/>
        </w:rPr>
        <w:t>（4）</w:t>
      </w:r>
      <w:r>
        <w:rPr>
          <w:rFonts w:hint="eastAsia" w:asciiTheme="minorEastAsia" w:hAnsiTheme="minorEastAsia" w:eastAsiaTheme="minorEastAsia" w:cstheme="minorEastAsia"/>
          <w:color w:val="auto"/>
          <w:sz w:val="24"/>
          <w:highlight w:val="none"/>
          <w:u w:val="single"/>
          <w:lang w:eastAsia="zh-CN"/>
        </w:rPr>
        <w:t>咨询人</w:t>
      </w:r>
      <w:r>
        <w:rPr>
          <w:rFonts w:hint="eastAsia" w:asciiTheme="minorEastAsia" w:hAnsiTheme="minorEastAsia" w:eastAsiaTheme="minorEastAsia" w:cstheme="minorEastAsia"/>
          <w:color w:val="auto"/>
          <w:sz w:val="24"/>
          <w:highlight w:val="none"/>
          <w:u w:val="single"/>
        </w:rPr>
        <w:t>所提交的工作成果必须达到委托人的要求</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lang w:val="en-US" w:eastAsia="zh-CN"/>
        </w:rPr>
        <w:t>若某项目中标后，因组价编制文件不严谨，导致委托人造成严重经济损失，咨询人应承担由此造成的损失。</w:t>
      </w:r>
    </w:p>
    <w:p>
      <w:pPr>
        <w:spacing w:line="480" w:lineRule="exact"/>
        <w:ind w:left="0" w:leftChars="0" w:firstLine="420" w:firstLineChars="175"/>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highlight w:val="none"/>
          <w:u w:val="single"/>
        </w:rPr>
        <w:t>（5）</w:t>
      </w:r>
      <w:r>
        <w:rPr>
          <w:rFonts w:hint="eastAsia" w:asciiTheme="minorEastAsia" w:hAnsiTheme="minorEastAsia" w:eastAsiaTheme="minorEastAsia" w:cstheme="minorEastAsia"/>
          <w:color w:val="auto"/>
          <w:sz w:val="24"/>
          <w:highlight w:val="none"/>
          <w:u w:val="single"/>
          <w:lang w:eastAsia="zh-CN"/>
        </w:rPr>
        <w:t>咨询人</w:t>
      </w:r>
      <w:r>
        <w:rPr>
          <w:rFonts w:hint="eastAsia" w:asciiTheme="minorEastAsia" w:hAnsiTheme="minorEastAsia" w:eastAsiaTheme="minorEastAsia" w:cstheme="minorEastAsia"/>
          <w:color w:val="auto"/>
          <w:sz w:val="24"/>
          <w:highlight w:val="none"/>
          <w:u w:val="single"/>
        </w:rPr>
        <w:t>未按合同条款和委托人的要求执行，或工作成果质量等达不到委托人的要求时，</w:t>
      </w:r>
      <w:r>
        <w:rPr>
          <w:rFonts w:hint="eastAsia" w:asciiTheme="minorEastAsia" w:hAnsiTheme="minorEastAsia" w:eastAsiaTheme="minorEastAsia" w:cstheme="minorEastAsia"/>
          <w:color w:val="auto"/>
          <w:sz w:val="24"/>
          <w:highlight w:val="none"/>
          <w:u w:val="single"/>
          <w:lang w:eastAsia="zh-CN"/>
        </w:rPr>
        <w:t>咨询人</w:t>
      </w:r>
      <w:r>
        <w:rPr>
          <w:rFonts w:hint="eastAsia" w:asciiTheme="minorEastAsia" w:hAnsiTheme="minorEastAsia" w:eastAsiaTheme="minorEastAsia" w:cstheme="minorEastAsia"/>
          <w:color w:val="auto"/>
          <w:sz w:val="24"/>
          <w:highlight w:val="none"/>
          <w:u w:val="single"/>
        </w:rPr>
        <w:t>须在规定时间内进行整改、修正，直至符合要求为止</w:t>
      </w:r>
      <w:r>
        <w:rPr>
          <w:rFonts w:hint="eastAsia" w:asciiTheme="minorEastAsia" w:hAnsiTheme="minorEastAsia" w:eastAsiaTheme="minorEastAsia" w:cstheme="minorEastAsia"/>
          <w:color w:val="auto"/>
          <w:sz w:val="24"/>
          <w:highlight w:val="none"/>
          <w:u w:val="single"/>
          <w:lang w:eastAsia="zh-CN"/>
        </w:rPr>
        <w:t>。</w:t>
      </w:r>
    </w:p>
    <w:p>
      <w:pPr>
        <w:spacing w:line="360" w:lineRule="auto"/>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本合同一式</w:t>
      </w:r>
      <w:r>
        <w:rPr>
          <w:rFonts w:hint="eastAsia" w:asciiTheme="minorEastAsia" w:hAnsiTheme="minorEastAsia" w:eastAsiaTheme="minorEastAsia" w:cstheme="minorEastAsia"/>
          <w:color w:val="auto"/>
          <w:sz w:val="24"/>
          <w:highlight w:val="none"/>
          <w:lang w:val="en-US" w:eastAsia="zh-CN"/>
        </w:rPr>
        <w:t>肆</w:t>
      </w:r>
      <w:r>
        <w:rPr>
          <w:rFonts w:hint="eastAsia" w:asciiTheme="minorEastAsia" w:hAnsiTheme="minorEastAsia" w:eastAsiaTheme="minorEastAsia" w:cstheme="minorEastAsia"/>
          <w:color w:val="auto"/>
          <w:sz w:val="24"/>
          <w:highlight w:val="none"/>
        </w:rPr>
        <w:t>份，甲方执</w:t>
      </w:r>
      <w:r>
        <w:rPr>
          <w:rFonts w:hint="eastAsia" w:asciiTheme="minorEastAsia" w:hAnsiTheme="minorEastAsia" w:eastAsiaTheme="minorEastAsia" w:cstheme="minorEastAsia"/>
          <w:color w:val="auto"/>
          <w:sz w:val="24"/>
          <w:highlight w:val="none"/>
          <w:lang w:eastAsia="zh-CN"/>
        </w:rPr>
        <w:t>贰</w:t>
      </w:r>
      <w:r>
        <w:rPr>
          <w:rFonts w:hint="eastAsia" w:asciiTheme="minorEastAsia" w:hAnsiTheme="minorEastAsia" w:eastAsiaTheme="minorEastAsia" w:cstheme="minorEastAsia"/>
          <w:color w:val="auto"/>
          <w:sz w:val="24"/>
          <w:highlight w:val="none"/>
        </w:rPr>
        <w:t>份，乙方执</w:t>
      </w:r>
      <w:r>
        <w:rPr>
          <w:rFonts w:hint="eastAsia" w:asciiTheme="minorEastAsia" w:hAnsiTheme="minorEastAsia" w:eastAsiaTheme="minorEastAsia" w:cstheme="minorEastAsia"/>
          <w:color w:val="auto"/>
          <w:sz w:val="24"/>
          <w:highlight w:val="none"/>
          <w:lang w:val="en-US" w:eastAsia="zh-CN"/>
        </w:rPr>
        <w:t>贰</w:t>
      </w:r>
      <w:r>
        <w:rPr>
          <w:rFonts w:hint="eastAsia" w:asciiTheme="minorEastAsia" w:hAnsiTheme="minorEastAsia" w:eastAsiaTheme="minorEastAsia" w:cstheme="minorEastAsia"/>
          <w:color w:val="auto"/>
          <w:sz w:val="24"/>
          <w:highlight w:val="none"/>
        </w:rPr>
        <w:t>份，自双方签字盖章之时生效，至</w:t>
      </w:r>
      <w:r>
        <w:rPr>
          <w:rFonts w:hint="eastAsia" w:asciiTheme="minorEastAsia" w:hAnsiTheme="minorEastAsia" w:eastAsiaTheme="minorEastAsia" w:cstheme="minorEastAsia"/>
          <w:color w:val="auto"/>
          <w:sz w:val="24"/>
          <w:highlight w:val="none"/>
          <w:lang w:eastAsia="zh-CN"/>
        </w:rPr>
        <w:t>合同约定服务</w:t>
      </w:r>
      <w:r>
        <w:rPr>
          <w:rFonts w:hint="eastAsia" w:asciiTheme="minorEastAsia" w:hAnsiTheme="minorEastAsia" w:eastAsiaTheme="minorEastAsia" w:cstheme="minorEastAsia"/>
          <w:color w:val="auto"/>
          <w:sz w:val="24"/>
          <w:highlight w:val="none"/>
        </w:rPr>
        <w:t>期限届满时自动失效。</w:t>
      </w:r>
    </w:p>
    <w:p>
      <w:pPr>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（以下无正文）</w:t>
      </w:r>
    </w:p>
    <w:p>
      <w:pPr>
        <w:spacing w:line="360" w:lineRule="auto"/>
        <w:ind w:firstLine="0" w:firstLineChars="0"/>
        <w:rPr>
          <w:rFonts w:hint="eastAsia" w:asciiTheme="minorEastAsia" w:hAnsiTheme="minorEastAsia" w:eastAsiaTheme="minorEastAsia" w:cstheme="minorEastAsia"/>
          <w:color w:val="auto"/>
          <w:sz w:val="24"/>
          <w:highlight w:val="none"/>
        </w:rPr>
      </w:pPr>
    </w:p>
    <w:p>
      <w:pPr>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甲方：  （公章）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乙方：  （公章）  </w:t>
      </w:r>
    </w:p>
    <w:p>
      <w:pPr>
        <w:spacing w:line="360" w:lineRule="auto"/>
        <w:ind w:firstLine="0" w:firstLineChars="0"/>
        <w:rPr>
          <w:rFonts w:hint="eastAsia" w:asciiTheme="minorEastAsia" w:hAnsiTheme="minorEastAsia" w:eastAsiaTheme="minorEastAsia" w:cstheme="minorEastAsia"/>
          <w:color w:val="auto"/>
          <w:sz w:val="24"/>
          <w:highlight w:val="none"/>
        </w:rPr>
      </w:pPr>
    </w:p>
    <w:p>
      <w:pPr>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法定代表人或其委托代理人：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法定代表人或其委托代理人：             </w:t>
      </w:r>
    </w:p>
    <w:p>
      <w:pPr>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（签字） </w:t>
      </w:r>
    </w:p>
    <w:p>
      <w:pPr>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组织机构代码： </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组织机构代码：</w:t>
      </w:r>
    </w:p>
    <w:p>
      <w:pPr>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地  址：  </w:t>
      </w:r>
    </w:p>
    <w:p>
      <w:pPr>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w:t>
      </w:r>
    </w:p>
    <w:p>
      <w:pPr>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邮政编码：</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邮政编码：                </w:t>
      </w:r>
    </w:p>
    <w:p>
      <w:pPr>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电话：             </w:t>
      </w:r>
    </w:p>
    <w:p>
      <w:pPr>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传真：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传真：                             </w:t>
      </w:r>
    </w:p>
    <w:p>
      <w:pPr>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电子信箱：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电子信箱：                       </w:t>
      </w:r>
    </w:p>
    <w:p>
      <w:pPr>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开户银行：</w:t>
      </w:r>
    </w:p>
    <w:p>
      <w:pPr>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w:t>
      </w:r>
    </w:p>
    <w:p>
      <w:pPr>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账 号：</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账号：    </w:t>
      </w:r>
    </w:p>
    <w:p>
      <w:pPr>
        <w:spacing w:line="360" w:lineRule="auto"/>
        <w:ind w:firstLine="0" w:firstLineChars="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p>
    <w:p>
      <w:pPr>
        <w:spacing w:line="360" w:lineRule="auto"/>
        <w:ind w:firstLine="0" w:firstLineChars="0"/>
        <w:rPr>
          <w:rFonts w:hint="eastAsia" w:asciiTheme="minorEastAsia" w:hAnsiTheme="minorEastAsia" w:eastAsiaTheme="minorEastAsia" w:cstheme="minorEastAsia"/>
          <w:color w:val="auto"/>
          <w:sz w:val="24"/>
          <w:highlight w:val="none"/>
          <w:lang w:val="en-US" w:eastAsia="zh-CN"/>
        </w:rPr>
      </w:pPr>
    </w:p>
    <w:p>
      <w:pPr>
        <w:spacing w:line="360" w:lineRule="auto"/>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4"/>
          <w:highlight w:val="none"/>
        </w:rPr>
        <w:t xml:space="preserve"> 签约日期：</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日</w:t>
      </w:r>
    </w:p>
    <w:p>
      <w:pPr>
        <w:pStyle w:val="2"/>
        <w:rPr>
          <w:rFonts w:hint="eastAsia" w:ascii="宋体" w:hAnsi="宋体" w:eastAsia="宋体" w:cs="宋体"/>
          <w:color w:val="000000"/>
          <w:sz w:val="28"/>
          <w:szCs w:val="28"/>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F4C9E"/>
    <w:multiLevelType w:val="singleLevel"/>
    <w:tmpl w:val="22DF4C9E"/>
    <w:lvl w:ilvl="0" w:tentative="0">
      <w:start w:val="1"/>
      <w:numFmt w:val="decimal"/>
      <w:suff w:val="nothing"/>
      <w:lvlText w:val="（%1）"/>
      <w:lvlJc w:val="left"/>
    </w:lvl>
  </w:abstractNum>
  <w:abstractNum w:abstractNumId="1">
    <w:nsid w:val="57440947"/>
    <w:multiLevelType w:val="singleLevel"/>
    <w:tmpl w:val="57440947"/>
    <w:lvl w:ilvl="0" w:tentative="0">
      <w:start w:val="1"/>
      <w:numFmt w:val="chineseCounting"/>
      <w:suff w:val="nothing"/>
      <w:lvlText w:val="%1、"/>
      <w:lvlJc w:val="left"/>
    </w:lvl>
  </w:abstractNum>
  <w:abstractNum w:abstractNumId="2">
    <w:nsid w:val="57440962"/>
    <w:multiLevelType w:val="singleLevel"/>
    <w:tmpl w:val="57440962"/>
    <w:lvl w:ilvl="0" w:tentative="0">
      <w:start w:val="1"/>
      <w:numFmt w:val="decimal"/>
      <w:suff w:val="nothing"/>
      <w:lvlText w:val="%1."/>
      <w:lvlJc w:val="left"/>
    </w:lvl>
  </w:abstractNum>
  <w:abstractNum w:abstractNumId="3">
    <w:nsid w:val="574409AC"/>
    <w:multiLevelType w:val="singleLevel"/>
    <w:tmpl w:val="574409AC"/>
    <w:lvl w:ilvl="0" w:tentative="0">
      <w:start w:val="2"/>
      <w:numFmt w:val="chineseCounting"/>
      <w:suff w:val="nothing"/>
      <w:lvlText w:val="%1、"/>
      <w:lvlJc w:val="left"/>
    </w:lvl>
  </w:abstractNum>
  <w:abstractNum w:abstractNumId="4">
    <w:nsid w:val="57440AF0"/>
    <w:multiLevelType w:val="singleLevel"/>
    <w:tmpl w:val="57440AF0"/>
    <w:lvl w:ilvl="0" w:tentative="0">
      <w:start w:val="1"/>
      <w:numFmt w:val="decimal"/>
      <w:suff w:val="nothing"/>
      <w:lvlText w:val="%1."/>
      <w:lvlJc w:val="left"/>
    </w:lvl>
  </w:abstractNum>
  <w:abstractNum w:abstractNumId="5">
    <w:nsid w:val="57440B62"/>
    <w:multiLevelType w:val="singleLevel"/>
    <w:tmpl w:val="57440B62"/>
    <w:lvl w:ilvl="0" w:tentative="0">
      <w:start w:val="1"/>
      <w:numFmt w:val="decimal"/>
      <w:suff w:val="nothing"/>
      <w:lvlText w:val="%1."/>
      <w:lvlJc w:val="left"/>
    </w:lvl>
  </w:abstractNum>
  <w:abstractNum w:abstractNumId="6">
    <w:nsid w:val="57440FE3"/>
    <w:multiLevelType w:val="singleLevel"/>
    <w:tmpl w:val="57440FE3"/>
    <w:lvl w:ilvl="0" w:tentative="0">
      <w:start w:val="1"/>
      <w:numFmt w:val="decimal"/>
      <w:suff w:val="nothing"/>
      <w:lvlText w:val="%1."/>
      <w:lvlJc w:val="left"/>
    </w:lvl>
  </w:abstractNum>
  <w:abstractNum w:abstractNumId="7">
    <w:nsid w:val="5744130E"/>
    <w:multiLevelType w:val="singleLevel"/>
    <w:tmpl w:val="5744130E"/>
    <w:lvl w:ilvl="0" w:tentative="0">
      <w:start w:val="1"/>
      <w:numFmt w:val="decimal"/>
      <w:suff w:val="nothing"/>
      <w:lvlText w:val="%1."/>
      <w:lvlJc w:val="left"/>
    </w:lvl>
  </w:abstractNum>
  <w:abstractNum w:abstractNumId="8">
    <w:nsid w:val="574417D7"/>
    <w:multiLevelType w:val="singleLevel"/>
    <w:tmpl w:val="574417D7"/>
    <w:lvl w:ilvl="0" w:tentative="0">
      <w:start w:val="1"/>
      <w:numFmt w:val="decimal"/>
      <w:suff w:val="nothing"/>
      <w:lvlText w:val="%1."/>
      <w:lvlJc w:val="left"/>
    </w:lvl>
  </w:abstractNum>
  <w:abstractNum w:abstractNumId="9">
    <w:nsid w:val="57441915"/>
    <w:multiLevelType w:val="singleLevel"/>
    <w:tmpl w:val="57441915"/>
    <w:lvl w:ilvl="0" w:tentative="0">
      <w:start w:val="2"/>
      <w:numFmt w:val="decimal"/>
      <w:suff w:val="nothing"/>
      <w:lvlText w:val="%1."/>
      <w:lvlJc w:val="left"/>
    </w:lvl>
  </w:abstractNum>
  <w:abstractNum w:abstractNumId="10">
    <w:nsid w:val="57441ED8"/>
    <w:multiLevelType w:val="singleLevel"/>
    <w:tmpl w:val="57441ED8"/>
    <w:lvl w:ilvl="0" w:tentative="0">
      <w:start w:val="1"/>
      <w:numFmt w:val="decimal"/>
      <w:suff w:val="nothing"/>
      <w:lvlText w:val="（%1）"/>
      <w:lvlJc w:val="left"/>
    </w:lvl>
  </w:abstractNum>
  <w:abstractNum w:abstractNumId="11">
    <w:nsid w:val="574505FE"/>
    <w:multiLevelType w:val="singleLevel"/>
    <w:tmpl w:val="574505FE"/>
    <w:lvl w:ilvl="0" w:tentative="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3B51A8"/>
    <w:rsid w:val="039E3DB5"/>
    <w:rsid w:val="04973358"/>
    <w:rsid w:val="0804406F"/>
    <w:rsid w:val="080F2686"/>
    <w:rsid w:val="08161E50"/>
    <w:rsid w:val="081C4C9C"/>
    <w:rsid w:val="0834033F"/>
    <w:rsid w:val="086E3978"/>
    <w:rsid w:val="0A564F20"/>
    <w:rsid w:val="0AEE0C79"/>
    <w:rsid w:val="0B195D46"/>
    <w:rsid w:val="0C0C7087"/>
    <w:rsid w:val="0CA830A9"/>
    <w:rsid w:val="0CDA1129"/>
    <w:rsid w:val="0D0C3638"/>
    <w:rsid w:val="0D724C37"/>
    <w:rsid w:val="0E6A79B6"/>
    <w:rsid w:val="0E8467A8"/>
    <w:rsid w:val="0F153787"/>
    <w:rsid w:val="0FB87AA7"/>
    <w:rsid w:val="0FFD42BC"/>
    <w:rsid w:val="102E33CF"/>
    <w:rsid w:val="10554859"/>
    <w:rsid w:val="1065378B"/>
    <w:rsid w:val="108A4FA0"/>
    <w:rsid w:val="115251AE"/>
    <w:rsid w:val="119A56B6"/>
    <w:rsid w:val="128A572B"/>
    <w:rsid w:val="137205A3"/>
    <w:rsid w:val="138E2060"/>
    <w:rsid w:val="14416FC6"/>
    <w:rsid w:val="15474BF8"/>
    <w:rsid w:val="1569686F"/>
    <w:rsid w:val="15D665CA"/>
    <w:rsid w:val="16052A7F"/>
    <w:rsid w:val="167C30C3"/>
    <w:rsid w:val="169951BC"/>
    <w:rsid w:val="169A6476"/>
    <w:rsid w:val="16B40FC8"/>
    <w:rsid w:val="179F0313"/>
    <w:rsid w:val="183B56FD"/>
    <w:rsid w:val="18AE0B48"/>
    <w:rsid w:val="18EF3710"/>
    <w:rsid w:val="1A394265"/>
    <w:rsid w:val="1AF35E37"/>
    <w:rsid w:val="1B215742"/>
    <w:rsid w:val="1CC932F4"/>
    <w:rsid w:val="1DE026A3"/>
    <w:rsid w:val="1E303C84"/>
    <w:rsid w:val="1EF00CA7"/>
    <w:rsid w:val="1F633F72"/>
    <w:rsid w:val="1FB913FE"/>
    <w:rsid w:val="203C362E"/>
    <w:rsid w:val="211A411E"/>
    <w:rsid w:val="214331EC"/>
    <w:rsid w:val="21E464DA"/>
    <w:rsid w:val="226244CC"/>
    <w:rsid w:val="228026A7"/>
    <w:rsid w:val="22950329"/>
    <w:rsid w:val="22A30872"/>
    <w:rsid w:val="234F36E4"/>
    <w:rsid w:val="236A7C99"/>
    <w:rsid w:val="23761465"/>
    <w:rsid w:val="246A52EB"/>
    <w:rsid w:val="24741525"/>
    <w:rsid w:val="249C78F6"/>
    <w:rsid w:val="24AF2DCF"/>
    <w:rsid w:val="25AD5A5E"/>
    <w:rsid w:val="25F64131"/>
    <w:rsid w:val="26945745"/>
    <w:rsid w:val="26B24F9F"/>
    <w:rsid w:val="27E3558A"/>
    <w:rsid w:val="2861758C"/>
    <w:rsid w:val="2892098A"/>
    <w:rsid w:val="297E0FC2"/>
    <w:rsid w:val="2A8C2B55"/>
    <w:rsid w:val="2AC36334"/>
    <w:rsid w:val="2AC415FD"/>
    <w:rsid w:val="2B023949"/>
    <w:rsid w:val="2B474184"/>
    <w:rsid w:val="2B9065B4"/>
    <w:rsid w:val="2BAE1609"/>
    <w:rsid w:val="2C2A04A0"/>
    <w:rsid w:val="2C4C065B"/>
    <w:rsid w:val="2C5C26DC"/>
    <w:rsid w:val="2CDF621C"/>
    <w:rsid w:val="2D697A29"/>
    <w:rsid w:val="2E301AB4"/>
    <w:rsid w:val="2E7E609A"/>
    <w:rsid w:val="2E975000"/>
    <w:rsid w:val="2EF02962"/>
    <w:rsid w:val="2F3740ED"/>
    <w:rsid w:val="2FC97395"/>
    <w:rsid w:val="2FF9333B"/>
    <w:rsid w:val="30094FFB"/>
    <w:rsid w:val="300F15EE"/>
    <w:rsid w:val="3062140F"/>
    <w:rsid w:val="31496EC2"/>
    <w:rsid w:val="315926AE"/>
    <w:rsid w:val="31E57E30"/>
    <w:rsid w:val="31F6203D"/>
    <w:rsid w:val="32165023"/>
    <w:rsid w:val="33B379FC"/>
    <w:rsid w:val="33BB5A80"/>
    <w:rsid w:val="348738A9"/>
    <w:rsid w:val="36070CBD"/>
    <w:rsid w:val="366756A0"/>
    <w:rsid w:val="371B5B3B"/>
    <w:rsid w:val="3741602B"/>
    <w:rsid w:val="38A87E0A"/>
    <w:rsid w:val="39C752B8"/>
    <w:rsid w:val="3A0C4B4E"/>
    <w:rsid w:val="3B1F43AF"/>
    <w:rsid w:val="3CDB07AE"/>
    <w:rsid w:val="3D3F6CF4"/>
    <w:rsid w:val="3D71306C"/>
    <w:rsid w:val="3DC87AC0"/>
    <w:rsid w:val="3E166E94"/>
    <w:rsid w:val="3E5959D1"/>
    <w:rsid w:val="3FA56A13"/>
    <w:rsid w:val="3FCB1769"/>
    <w:rsid w:val="404B14C2"/>
    <w:rsid w:val="410835EE"/>
    <w:rsid w:val="410B2455"/>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97B4AF9"/>
    <w:rsid w:val="49B303BC"/>
    <w:rsid w:val="4A58410E"/>
    <w:rsid w:val="4ACA1E61"/>
    <w:rsid w:val="4B42467C"/>
    <w:rsid w:val="4C621441"/>
    <w:rsid w:val="4C6355B6"/>
    <w:rsid w:val="4D235499"/>
    <w:rsid w:val="4D2550DF"/>
    <w:rsid w:val="4D515A96"/>
    <w:rsid w:val="4DA2556F"/>
    <w:rsid w:val="4E143612"/>
    <w:rsid w:val="4E6A6F3F"/>
    <w:rsid w:val="4E821F7F"/>
    <w:rsid w:val="4E997C57"/>
    <w:rsid w:val="4E9D3635"/>
    <w:rsid w:val="4ED62599"/>
    <w:rsid w:val="4F4F373F"/>
    <w:rsid w:val="50112DBD"/>
    <w:rsid w:val="50113E5A"/>
    <w:rsid w:val="51A703F2"/>
    <w:rsid w:val="51AA471F"/>
    <w:rsid w:val="522E2CD6"/>
    <w:rsid w:val="524A20F8"/>
    <w:rsid w:val="524E2EDF"/>
    <w:rsid w:val="52E622F6"/>
    <w:rsid w:val="53042CF9"/>
    <w:rsid w:val="539D3210"/>
    <w:rsid w:val="53CB6FAB"/>
    <w:rsid w:val="542826BF"/>
    <w:rsid w:val="545B5616"/>
    <w:rsid w:val="55915C48"/>
    <w:rsid w:val="56207EF4"/>
    <w:rsid w:val="567C4958"/>
    <w:rsid w:val="56C764DA"/>
    <w:rsid w:val="56DC71A4"/>
    <w:rsid w:val="575D3BB6"/>
    <w:rsid w:val="576039DC"/>
    <w:rsid w:val="59E02F96"/>
    <w:rsid w:val="5A10637D"/>
    <w:rsid w:val="5A244F70"/>
    <w:rsid w:val="5B280C0A"/>
    <w:rsid w:val="5B5A2B76"/>
    <w:rsid w:val="5BA1276A"/>
    <w:rsid w:val="5C1B076F"/>
    <w:rsid w:val="5C2441D3"/>
    <w:rsid w:val="5C9245A9"/>
    <w:rsid w:val="5C9A35A3"/>
    <w:rsid w:val="5D434E88"/>
    <w:rsid w:val="5D573A29"/>
    <w:rsid w:val="5DBB508D"/>
    <w:rsid w:val="5E047FD0"/>
    <w:rsid w:val="5E3272FF"/>
    <w:rsid w:val="5EA14EFA"/>
    <w:rsid w:val="5EA42C9D"/>
    <w:rsid w:val="5F1519BF"/>
    <w:rsid w:val="602A7EDE"/>
    <w:rsid w:val="616E7593"/>
    <w:rsid w:val="620F4C9D"/>
    <w:rsid w:val="636B6B43"/>
    <w:rsid w:val="63F56C8F"/>
    <w:rsid w:val="63F81C8C"/>
    <w:rsid w:val="640D0C57"/>
    <w:rsid w:val="64433D8E"/>
    <w:rsid w:val="64C574CA"/>
    <w:rsid w:val="64D67929"/>
    <w:rsid w:val="664A0B53"/>
    <w:rsid w:val="66BD65CF"/>
    <w:rsid w:val="67A07D7A"/>
    <w:rsid w:val="67B160B6"/>
    <w:rsid w:val="680A030D"/>
    <w:rsid w:val="684133A2"/>
    <w:rsid w:val="69113EED"/>
    <w:rsid w:val="695B16AE"/>
    <w:rsid w:val="6B776A6D"/>
    <w:rsid w:val="6C805BCC"/>
    <w:rsid w:val="6CA81B7D"/>
    <w:rsid w:val="6D401DE3"/>
    <w:rsid w:val="6D7B66F3"/>
    <w:rsid w:val="6E661D1D"/>
    <w:rsid w:val="6F92367A"/>
    <w:rsid w:val="7007345D"/>
    <w:rsid w:val="702A3CF7"/>
    <w:rsid w:val="707966E1"/>
    <w:rsid w:val="70901D61"/>
    <w:rsid w:val="71DE7052"/>
    <w:rsid w:val="729A0B48"/>
    <w:rsid w:val="729B4033"/>
    <w:rsid w:val="74971FED"/>
    <w:rsid w:val="75A82C1C"/>
    <w:rsid w:val="769E7B7B"/>
    <w:rsid w:val="77354B5A"/>
    <w:rsid w:val="77875CB0"/>
    <w:rsid w:val="77CE5972"/>
    <w:rsid w:val="786F5C73"/>
    <w:rsid w:val="78E43635"/>
    <w:rsid w:val="78F75F2F"/>
    <w:rsid w:val="79162DAA"/>
    <w:rsid w:val="7956473D"/>
    <w:rsid w:val="79974B76"/>
    <w:rsid w:val="79B76855"/>
    <w:rsid w:val="7AD654A8"/>
    <w:rsid w:val="7C207AE9"/>
    <w:rsid w:val="7C435390"/>
    <w:rsid w:val="7E663674"/>
    <w:rsid w:val="7ED560DA"/>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qFormat/>
    <w:uiPriority w:val="0"/>
    <w:pPr>
      <w:ind w:firstLine="420"/>
    </w:pPr>
    <w:rPr>
      <w:szCs w:val="20"/>
    </w:rPr>
  </w:style>
  <w:style w:type="paragraph" w:styleId="4">
    <w:name w:val="Body Text"/>
    <w:basedOn w:val="1"/>
    <w:next w:val="1"/>
    <w:qFormat/>
    <w:uiPriority w:val="0"/>
    <w:pPr>
      <w:spacing w:line="380" w:lineRule="exact"/>
    </w:pPr>
    <w:rPr>
      <w:sz w:val="24"/>
    </w:rPr>
  </w:style>
  <w:style w:type="paragraph" w:styleId="5">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Body Text First Indent 2"/>
    <w:basedOn w:val="5"/>
    <w:qFormat/>
    <w:uiPriority w:val="99"/>
    <w:pPr>
      <w:ind w:firstLine="420" w:firstLineChars="200"/>
    </w:p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3"/>
    <w:link w:val="6"/>
    <w:qFormat/>
    <w:uiPriority w:val="0"/>
    <w:rPr>
      <w:rFonts w:ascii="Calibri" w:hAnsi="Calibri" w:eastAsia="宋体" w:cs="Arial"/>
      <w:kern w:val="2"/>
      <w:sz w:val="18"/>
      <w:szCs w:val="18"/>
    </w:rPr>
  </w:style>
  <w:style w:type="character" w:customStyle="1" w:styleId="16">
    <w:name w:val="font01"/>
    <w:basedOn w:val="13"/>
    <w:qFormat/>
    <w:uiPriority w:val="0"/>
    <w:rPr>
      <w:rFonts w:hint="eastAsia" w:ascii="宋体" w:hAnsi="宋体" w:eastAsia="宋体" w:cs="宋体"/>
      <w:color w:val="000000"/>
      <w:sz w:val="22"/>
      <w:szCs w:val="22"/>
      <w:u w:val="none"/>
    </w:rPr>
  </w:style>
  <w:style w:type="character" w:customStyle="1" w:styleId="17">
    <w:name w:val="font11"/>
    <w:basedOn w:val="1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12935</Words>
  <Characters>13738</Characters>
  <Lines>4</Lines>
  <Paragraphs>7</Paragraphs>
  <TotalTime>0</TotalTime>
  <ScaleCrop>false</ScaleCrop>
  <LinksUpToDate>false</LinksUpToDate>
  <CharactersWithSpaces>15037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2025-12-31T08:45:00Z</cp:lastPrinted>
  <dcterms:modified xsi:type="dcterms:W3CDTF">2026-03-04T01:18:43Z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