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2ABE7" w14:textId="77777777" w:rsidR="00432C59" w:rsidRDefault="00E772C7">
      <w:pPr>
        <w:ind w:firstLine="723"/>
        <w:jc w:val="center"/>
        <w:rPr>
          <w:rFonts w:ascii="宋体" w:hAnsi="宋体" w:cs="宋体"/>
          <w:b/>
          <w:bCs/>
          <w:sz w:val="36"/>
          <w:szCs w:val="36"/>
        </w:rPr>
      </w:pPr>
      <w:r>
        <w:rPr>
          <w:rFonts w:ascii="宋体" w:hAnsi="宋体" w:cs="宋体" w:hint="eastAsia"/>
          <w:b/>
          <w:bCs/>
          <w:sz w:val="36"/>
          <w:szCs w:val="36"/>
        </w:rPr>
        <w:t>竞买须知</w:t>
      </w:r>
    </w:p>
    <w:p w14:paraId="5A018D8A" w14:textId="7142377F" w:rsidR="00432C59" w:rsidRDefault="00E772C7" w:rsidP="009737A7">
      <w:pPr>
        <w:ind w:firstLine="482"/>
        <w:jc w:val="center"/>
        <w:rPr>
          <w:rFonts w:ascii="宋体" w:hAnsi="宋体" w:cs="宋体"/>
          <w:sz w:val="24"/>
        </w:rPr>
      </w:pPr>
      <w:r>
        <w:rPr>
          <w:rFonts w:ascii="宋体" w:hAnsi="宋体" w:cs="宋体" w:hint="eastAsia"/>
          <w:sz w:val="24"/>
        </w:rPr>
        <w:t>[项目编号：</w:t>
      </w:r>
      <w:r w:rsidR="00A6586D">
        <w:rPr>
          <w:rFonts w:ascii="宋体" w:hAnsi="宋体" w:cs="宋体" w:hint="eastAsia"/>
          <w:sz w:val="24"/>
        </w:rPr>
        <w:t>LC</w:t>
      </w:r>
      <w:r>
        <w:rPr>
          <w:rFonts w:ascii="宋体" w:hAnsi="宋体" w:cs="宋体" w:hint="eastAsia"/>
          <w:sz w:val="24"/>
        </w:rPr>
        <w:t>202</w:t>
      </w:r>
      <w:r w:rsidR="00A6586D">
        <w:rPr>
          <w:rFonts w:ascii="宋体" w:hAnsi="宋体" w:cs="宋体" w:hint="eastAsia"/>
          <w:sz w:val="24"/>
        </w:rPr>
        <w:t>6</w:t>
      </w:r>
      <w:r w:rsidR="002161CE">
        <w:rPr>
          <w:rFonts w:ascii="宋体" w:hAnsi="宋体" w:cs="宋体" w:hint="eastAsia"/>
          <w:sz w:val="24"/>
        </w:rPr>
        <w:t>040</w:t>
      </w:r>
      <w:r w:rsidR="00B93F02">
        <w:rPr>
          <w:rFonts w:ascii="宋体" w:hAnsi="宋体" w:cs="宋体" w:hint="eastAsia"/>
          <w:sz w:val="24"/>
        </w:rPr>
        <w:t>9</w:t>
      </w:r>
      <w:r w:rsidR="003E3D23">
        <w:rPr>
          <w:rFonts w:ascii="宋体" w:hAnsi="宋体" w:cs="宋体" w:hint="eastAsia"/>
          <w:sz w:val="24"/>
        </w:rPr>
        <w:t>-5</w:t>
      </w:r>
      <w:r>
        <w:rPr>
          <w:rFonts w:ascii="宋体" w:hAnsi="宋体" w:cs="宋体" w:hint="eastAsia"/>
          <w:sz w:val="24"/>
        </w:rPr>
        <w:t>]</w:t>
      </w:r>
    </w:p>
    <w:p w14:paraId="50F1CCEA"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龙岩市拍卖行有限公司（以下简称拍卖人）遵循“公开、公平、公正、诚实信用”的原则，根据《中华人民共和国拍卖法》及相关法律、法规，针对本次拍卖标的，特制定本须知将有关的网上拍卖事宜敬告各位竞买人，请竞买人详细阅读，拍卖人</w:t>
      </w:r>
      <w:proofErr w:type="gramStart"/>
      <w:r>
        <w:rPr>
          <w:rFonts w:ascii="宋体" w:hAnsi="宋体" w:cs="宋体" w:hint="eastAsia"/>
          <w:sz w:val="24"/>
        </w:rPr>
        <w:t>视所有</w:t>
      </w:r>
      <w:proofErr w:type="gramEnd"/>
      <w:r>
        <w:rPr>
          <w:rFonts w:ascii="宋体" w:hAnsi="宋体" w:cs="宋体" w:hint="eastAsia"/>
          <w:sz w:val="24"/>
        </w:rPr>
        <w:t>参加本次拍卖会的竞买人已完全了解须知并愿意遵守执行。</w:t>
      </w:r>
    </w:p>
    <w:p w14:paraId="2842BA00" w14:textId="77777777" w:rsidR="00432C59" w:rsidRDefault="00E772C7">
      <w:pPr>
        <w:spacing w:line="400" w:lineRule="exact"/>
        <w:ind w:firstLineChars="100" w:firstLine="281"/>
        <w:rPr>
          <w:rFonts w:ascii="宋体" w:hAnsi="宋体" w:cs="宋体"/>
          <w:b/>
          <w:bCs/>
          <w:sz w:val="28"/>
          <w:szCs w:val="28"/>
        </w:rPr>
      </w:pPr>
      <w:r>
        <w:rPr>
          <w:rFonts w:ascii="宋体" w:hAnsi="宋体" w:cs="宋体" w:hint="eastAsia"/>
          <w:b/>
          <w:bCs/>
          <w:sz w:val="28"/>
          <w:szCs w:val="28"/>
        </w:rPr>
        <w:t>一、公开拍卖、报名及展示的时间、地点：</w:t>
      </w:r>
    </w:p>
    <w:p w14:paraId="04A6E38A" w14:textId="7853C718"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拍卖会时间：</w:t>
      </w:r>
      <w:bookmarkStart w:id="0" w:name="OLE_LINK42"/>
      <w:bookmarkStart w:id="1" w:name="OLE_LINK41"/>
      <w:r>
        <w:rPr>
          <w:rFonts w:ascii="宋体" w:hAnsi="宋体" w:cs="宋体" w:hint="eastAsia"/>
          <w:sz w:val="24"/>
        </w:rPr>
        <w:t>202</w:t>
      </w:r>
      <w:r w:rsidR="00A6586D">
        <w:rPr>
          <w:rFonts w:ascii="宋体" w:hAnsi="宋体" w:cs="宋体" w:hint="eastAsia"/>
          <w:sz w:val="24"/>
        </w:rPr>
        <w:t>6</w:t>
      </w:r>
      <w:r>
        <w:rPr>
          <w:rFonts w:ascii="宋体" w:hAnsi="宋体" w:cs="宋体" w:hint="eastAsia"/>
          <w:sz w:val="24"/>
        </w:rPr>
        <w:t>年</w:t>
      </w:r>
      <w:r w:rsidR="002161CE">
        <w:rPr>
          <w:rFonts w:ascii="宋体" w:hAnsi="宋体" w:cs="宋体" w:hint="eastAsia"/>
          <w:sz w:val="24"/>
        </w:rPr>
        <w:t>4</w:t>
      </w:r>
      <w:r>
        <w:rPr>
          <w:rFonts w:ascii="宋体" w:hAnsi="宋体" w:cs="宋体" w:hint="eastAsia"/>
          <w:sz w:val="24"/>
        </w:rPr>
        <w:t>月</w:t>
      </w:r>
      <w:r w:rsidR="00B93F02">
        <w:rPr>
          <w:rFonts w:ascii="宋体" w:hAnsi="宋体" w:cs="宋体" w:hint="eastAsia"/>
          <w:sz w:val="24"/>
        </w:rPr>
        <w:t>9</w:t>
      </w:r>
      <w:r>
        <w:rPr>
          <w:rFonts w:ascii="宋体" w:hAnsi="宋体" w:cs="宋体" w:hint="eastAsia"/>
          <w:sz w:val="24"/>
        </w:rPr>
        <w:t>日10时</w:t>
      </w:r>
      <w:bookmarkEnd w:id="0"/>
      <w:bookmarkEnd w:id="1"/>
      <w:r>
        <w:rPr>
          <w:rFonts w:ascii="宋体" w:hAnsi="宋体" w:cs="宋体" w:hint="eastAsia"/>
          <w:sz w:val="24"/>
        </w:rPr>
        <w:t>至202</w:t>
      </w:r>
      <w:r w:rsidR="00A6586D">
        <w:rPr>
          <w:rFonts w:ascii="宋体" w:hAnsi="宋体" w:cs="宋体" w:hint="eastAsia"/>
          <w:sz w:val="24"/>
        </w:rPr>
        <w:t>6</w:t>
      </w:r>
      <w:r>
        <w:rPr>
          <w:rFonts w:ascii="宋体" w:hAnsi="宋体" w:cs="宋体" w:hint="eastAsia"/>
          <w:sz w:val="24"/>
        </w:rPr>
        <w:t>年</w:t>
      </w:r>
      <w:r w:rsidR="00A6586D">
        <w:rPr>
          <w:rFonts w:ascii="宋体" w:hAnsi="宋体" w:cs="宋体" w:hint="eastAsia"/>
          <w:sz w:val="24"/>
        </w:rPr>
        <w:t xml:space="preserve"> </w:t>
      </w:r>
      <w:r w:rsidR="002161CE">
        <w:rPr>
          <w:rFonts w:ascii="宋体" w:hAnsi="宋体" w:cs="宋体" w:hint="eastAsia"/>
          <w:sz w:val="24"/>
        </w:rPr>
        <w:t>4</w:t>
      </w:r>
      <w:r>
        <w:rPr>
          <w:rFonts w:ascii="宋体" w:hAnsi="宋体" w:cs="宋体" w:hint="eastAsia"/>
          <w:sz w:val="24"/>
        </w:rPr>
        <w:t>月</w:t>
      </w:r>
      <w:r w:rsidR="00B93F02">
        <w:rPr>
          <w:rFonts w:ascii="宋体" w:hAnsi="宋体" w:cs="宋体" w:hint="eastAsia"/>
          <w:sz w:val="24"/>
        </w:rPr>
        <w:t>10</w:t>
      </w:r>
      <w:r>
        <w:rPr>
          <w:rFonts w:ascii="宋体" w:hAnsi="宋体" w:cs="宋体" w:hint="eastAsia"/>
          <w:sz w:val="24"/>
        </w:rPr>
        <w:t>日10时止（延时的除外）</w:t>
      </w:r>
    </w:p>
    <w:p w14:paraId="3E1A76D1"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拍卖会网址：</w:t>
      </w:r>
      <w:proofErr w:type="gramStart"/>
      <w:r>
        <w:rPr>
          <w:rFonts w:ascii="宋体" w:hAnsi="宋体" w:cs="宋体" w:hint="eastAsia"/>
          <w:sz w:val="24"/>
        </w:rPr>
        <w:t>淘宝网资产</w:t>
      </w:r>
      <w:proofErr w:type="gramEnd"/>
      <w:r>
        <w:rPr>
          <w:rFonts w:ascii="宋体" w:hAnsi="宋体" w:cs="宋体" w:hint="eastAsia"/>
          <w:sz w:val="24"/>
        </w:rPr>
        <w:t>竞价网络平台（https://zc-paimai.taobao.com）</w:t>
      </w:r>
    </w:p>
    <w:p w14:paraId="3508CE52"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联系地址：龙岩市新罗区登高东路38号8层（南城税务局楼上）</w:t>
      </w:r>
    </w:p>
    <w:p w14:paraId="2C1DEBC3" w14:textId="76672B30"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拍卖标的展示时间：202</w:t>
      </w:r>
      <w:r w:rsidR="00A6586D">
        <w:rPr>
          <w:rFonts w:ascii="宋体" w:hAnsi="宋体" w:cs="宋体" w:hint="eastAsia"/>
          <w:sz w:val="24"/>
        </w:rPr>
        <w:t>6</w:t>
      </w:r>
      <w:r>
        <w:rPr>
          <w:rFonts w:ascii="宋体" w:hAnsi="宋体" w:cs="宋体" w:hint="eastAsia"/>
          <w:sz w:val="24"/>
        </w:rPr>
        <w:t>年</w:t>
      </w:r>
      <w:r w:rsidR="00B93F02">
        <w:rPr>
          <w:rFonts w:ascii="宋体" w:hAnsi="宋体" w:cs="宋体" w:hint="eastAsia"/>
          <w:sz w:val="24"/>
        </w:rPr>
        <w:t>4</w:t>
      </w:r>
      <w:r>
        <w:rPr>
          <w:rFonts w:ascii="宋体" w:hAnsi="宋体" w:cs="宋体" w:hint="eastAsia"/>
          <w:sz w:val="24"/>
        </w:rPr>
        <w:t>月</w:t>
      </w:r>
      <w:r w:rsidR="00B93F02">
        <w:rPr>
          <w:rFonts w:ascii="宋体" w:hAnsi="宋体" w:cs="宋体" w:hint="eastAsia"/>
          <w:sz w:val="24"/>
        </w:rPr>
        <w:t>7</w:t>
      </w:r>
      <w:r>
        <w:rPr>
          <w:rFonts w:ascii="宋体" w:hAnsi="宋体" w:cs="宋体" w:hint="eastAsia"/>
          <w:sz w:val="24"/>
        </w:rPr>
        <w:t>日起至202</w:t>
      </w:r>
      <w:r w:rsidR="00A6586D">
        <w:rPr>
          <w:rFonts w:ascii="宋体" w:hAnsi="宋体" w:cs="宋体" w:hint="eastAsia"/>
          <w:sz w:val="24"/>
        </w:rPr>
        <w:t>6</w:t>
      </w:r>
      <w:r>
        <w:rPr>
          <w:rFonts w:ascii="宋体" w:hAnsi="宋体" w:cs="宋体" w:hint="eastAsia"/>
          <w:sz w:val="24"/>
        </w:rPr>
        <w:t>年</w:t>
      </w:r>
      <w:r w:rsidR="00B93F02">
        <w:rPr>
          <w:rFonts w:ascii="宋体" w:hAnsi="宋体" w:cs="宋体" w:hint="eastAsia"/>
          <w:sz w:val="24"/>
        </w:rPr>
        <w:t>4</w:t>
      </w:r>
      <w:r>
        <w:rPr>
          <w:rFonts w:ascii="宋体" w:hAnsi="宋体" w:cs="宋体" w:hint="eastAsia"/>
          <w:sz w:val="24"/>
        </w:rPr>
        <w:t>月</w:t>
      </w:r>
      <w:r w:rsidR="00B93F02">
        <w:rPr>
          <w:rFonts w:ascii="宋体" w:hAnsi="宋体" w:cs="宋体" w:hint="eastAsia"/>
          <w:sz w:val="24"/>
        </w:rPr>
        <w:t>8</w:t>
      </w:r>
      <w:r>
        <w:rPr>
          <w:rFonts w:ascii="宋体" w:hAnsi="宋体" w:cs="宋体" w:hint="eastAsia"/>
          <w:sz w:val="24"/>
        </w:rPr>
        <w:t>日</w:t>
      </w:r>
    </w:p>
    <w:p w14:paraId="7200D4E5"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拍卖标的展示地点：标的所在地</w:t>
      </w:r>
    </w:p>
    <w:p w14:paraId="4319228F"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联系电话：0597- 2301659、2301689联系人：曹女士</w:t>
      </w:r>
    </w:p>
    <w:p w14:paraId="438F756C" w14:textId="77777777" w:rsidR="00432C59" w:rsidRDefault="00E772C7">
      <w:pPr>
        <w:spacing w:line="400" w:lineRule="exact"/>
        <w:ind w:firstLineChars="100" w:firstLine="281"/>
        <w:rPr>
          <w:rFonts w:ascii="宋体" w:hAnsi="宋体" w:cs="宋体"/>
          <w:b/>
          <w:bCs/>
          <w:sz w:val="24"/>
        </w:rPr>
      </w:pPr>
      <w:r>
        <w:rPr>
          <w:rFonts w:ascii="宋体" w:hAnsi="宋体" w:cs="宋体" w:hint="eastAsia"/>
          <w:b/>
          <w:bCs/>
          <w:sz w:val="28"/>
          <w:szCs w:val="28"/>
        </w:rPr>
        <w:t>二、拍卖标的</w:t>
      </w:r>
      <w:r>
        <w:rPr>
          <w:rFonts w:ascii="宋体" w:hAnsi="宋体" w:cs="宋体" w:hint="eastAsia"/>
          <w:b/>
          <w:bCs/>
          <w:sz w:val="24"/>
        </w:rPr>
        <w:t>：</w:t>
      </w:r>
    </w:p>
    <w:p w14:paraId="40821073" w14:textId="26C05DEB" w:rsidR="00A6586D" w:rsidRDefault="00A6586D" w:rsidP="00A6586D">
      <w:pPr>
        <w:wordWrap w:val="0"/>
        <w:spacing w:line="380" w:lineRule="exact"/>
        <w:ind w:firstLineChars="200" w:firstLine="482"/>
        <w:rPr>
          <w:rFonts w:ascii="宋体" w:hAnsi="宋体" w:cs="宋体"/>
          <w:b/>
          <w:bCs/>
          <w:sz w:val="24"/>
        </w:rPr>
      </w:pPr>
      <w:r>
        <w:rPr>
          <w:rFonts w:ascii="宋体" w:hAnsi="宋体" w:cs="宋体" w:hint="eastAsia"/>
          <w:b/>
          <w:kern w:val="0"/>
          <w:sz w:val="24"/>
        </w:rPr>
        <w:t>龙岩市连城县朋口镇商业街3-2号、连城县朋口镇商业街3</w:t>
      </w:r>
      <w:r w:rsidR="00B93F02">
        <w:rPr>
          <w:rFonts w:ascii="宋体" w:hAnsi="宋体" w:cs="宋体" w:hint="eastAsia"/>
          <w:b/>
          <w:kern w:val="0"/>
          <w:sz w:val="24"/>
        </w:rPr>
        <w:t>、</w:t>
      </w:r>
      <w:r>
        <w:rPr>
          <w:rFonts w:ascii="宋体" w:hAnsi="宋体" w:cs="宋体" w:hint="eastAsia"/>
          <w:b/>
          <w:kern w:val="0"/>
          <w:sz w:val="24"/>
        </w:rPr>
        <w:t>3-1、5号</w:t>
      </w:r>
      <w:r>
        <w:rPr>
          <w:rFonts w:ascii="宋体" w:hAnsi="宋体" w:cs="宋体" w:hint="eastAsia"/>
          <w:b/>
          <w:bCs/>
          <w:sz w:val="24"/>
        </w:rPr>
        <w:t>房产（详见《拍卖标的情况表》）。</w:t>
      </w:r>
    </w:p>
    <w:p w14:paraId="58BDE3F7" w14:textId="77777777" w:rsidR="00A6586D" w:rsidRDefault="00A6586D" w:rsidP="00A6586D">
      <w:pPr>
        <w:wordWrap w:val="0"/>
        <w:spacing w:line="380" w:lineRule="exact"/>
        <w:ind w:firstLineChars="200" w:firstLine="482"/>
        <w:jc w:val="center"/>
        <w:rPr>
          <w:rFonts w:ascii="宋体" w:hAnsi="宋体" w:cs="宋体"/>
          <w:b/>
          <w:bCs/>
          <w:sz w:val="24"/>
        </w:rPr>
      </w:pPr>
      <w:r>
        <w:rPr>
          <w:rFonts w:ascii="宋体" w:hAnsi="宋体" w:cs="宋体" w:hint="eastAsia"/>
          <w:b/>
          <w:bCs/>
          <w:sz w:val="24"/>
        </w:rPr>
        <w:t>拍卖标的情况表</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7"/>
        <w:gridCol w:w="3681"/>
        <w:gridCol w:w="1417"/>
        <w:gridCol w:w="2484"/>
      </w:tblGrid>
      <w:tr w:rsidR="00A6586D" w14:paraId="4DF1433A" w14:textId="77777777" w:rsidTr="00282C9A">
        <w:trPr>
          <w:trHeight w:hRule="exact" w:val="579"/>
          <w:jc w:val="center"/>
        </w:trPr>
        <w:tc>
          <w:tcPr>
            <w:tcW w:w="2347" w:type="dxa"/>
            <w:shd w:val="clear" w:color="auto" w:fill="auto"/>
            <w:vAlign w:val="center"/>
          </w:tcPr>
          <w:p w14:paraId="07DF72EB" w14:textId="77777777" w:rsidR="00A6586D" w:rsidRDefault="00A6586D" w:rsidP="00282C9A">
            <w:pPr>
              <w:widowControl/>
              <w:wordWrap w:val="0"/>
              <w:spacing w:line="300" w:lineRule="exact"/>
              <w:jc w:val="center"/>
              <w:textAlignment w:val="center"/>
              <w:rPr>
                <w:rFonts w:ascii="宋体" w:hAnsi="宋体" w:cs="宋体"/>
                <w:sz w:val="24"/>
              </w:rPr>
            </w:pPr>
            <w:r>
              <w:rPr>
                <w:rFonts w:ascii="宋体" w:hAnsi="宋体" w:cs="宋体" w:hint="eastAsia"/>
                <w:kern w:val="0"/>
                <w:sz w:val="24"/>
              </w:rPr>
              <w:t>坐落</w:t>
            </w:r>
          </w:p>
        </w:tc>
        <w:tc>
          <w:tcPr>
            <w:tcW w:w="7582" w:type="dxa"/>
            <w:gridSpan w:val="3"/>
            <w:shd w:val="clear" w:color="auto" w:fill="auto"/>
            <w:vAlign w:val="center"/>
          </w:tcPr>
          <w:p w14:paraId="22486256" w14:textId="6E175116" w:rsidR="00A6586D" w:rsidRPr="00392EE2" w:rsidRDefault="00A6586D" w:rsidP="00282C9A">
            <w:pPr>
              <w:widowControl/>
              <w:wordWrap w:val="0"/>
              <w:spacing w:line="300" w:lineRule="exact"/>
              <w:jc w:val="center"/>
              <w:textAlignment w:val="center"/>
              <w:rPr>
                <w:rFonts w:ascii="宋体" w:hAnsi="宋体" w:cs="宋体"/>
                <w:kern w:val="0"/>
                <w:sz w:val="24"/>
              </w:rPr>
            </w:pPr>
            <w:r w:rsidRPr="00392EE2">
              <w:rPr>
                <w:rFonts w:ascii="宋体" w:hAnsi="宋体" w:cs="宋体" w:hint="eastAsia"/>
                <w:kern w:val="0"/>
                <w:sz w:val="24"/>
              </w:rPr>
              <w:t>连城县朋口镇商业街3-2号、连城县朋口镇商业街3</w:t>
            </w:r>
            <w:r w:rsidR="00B93F02">
              <w:rPr>
                <w:rFonts w:ascii="宋体" w:hAnsi="宋体" w:cs="宋体" w:hint="eastAsia"/>
                <w:kern w:val="0"/>
                <w:sz w:val="24"/>
              </w:rPr>
              <w:t>、</w:t>
            </w:r>
            <w:r w:rsidRPr="00392EE2">
              <w:rPr>
                <w:rFonts w:ascii="宋体" w:hAnsi="宋体" w:cs="宋体" w:hint="eastAsia"/>
                <w:kern w:val="0"/>
                <w:sz w:val="24"/>
              </w:rPr>
              <w:t>3-1、5号</w:t>
            </w:r>
            <w:r w:rsidRPr="00392EE2">
              <w:rPr>
                <w:rFonts w:ascii="宋体" w:hAnsi="宋体" w:cs="宋体" w:hint="eastAsia"/>
                <w:bCs/>
                <w:sz w:val="24"/>
              </w:rPr>
              <w:t>房产</w:t>
            </w:r>
          </w:p>
        </w:tc>
      </w:tr>
      <w:tr w:rsidR="00A6586D" w14:paraId="403C5147" w14:textId="77777777" w:rsidTr="00282C9A">
        <w:trPr>
          <w:trHeight w:hRule="exact" w:val="578"/>
          <w:jc w:val="center"/>
        </w:trPr>
        <w:tc>
          <w:tcPr>
            <w:tcW w:w="2347" w:type="dxa"/>
            <w:shd w:val="clear" w:color="auto" w:fill="auto"/>
            <w:vAlign w:val="center"/>
          </w:tcPr>
          <w:p w14:paraId="3BACD493" w14:textId="77777777" w:rsidR="00A6586D" w:rsidRDefault="00A6586D" w:rsidP="00282C9A">
            <w:pPr>
              <w:widowControl/>
              <w:wordWrap w:val="0"/>
              <w:spacing w:line="300" w:lineRule="exact"/>
              <w:jc w:val="center"/>
              <w:textAlignment w:val="center"/>
              <w:rPr>
                <w:rFonts w:ascii="宋体" w:hAnsi="宋体" w:cs="宋体"/>
                <w:sz w:val="24"/>
              </w:rPr>
            </w:pPr>
            <w:r>
              <w:rPr>
                <w:rFonts w:ascii="宋体" w:hAnsi="宋体" w:cs="宋体" w:hint="eastAsia"/>
                <w:kern w:val="0"/>
                <w:sz w:val="24"/>
              </w:rPr>
              <w:t>产权证号</w:t>
            </w:r>
          </w:p>
        </w:tc>
        <w:tc>
          <w:tcPr>
            <w:tcW w:w="7582" w:type="dxa"/>
            <w:gridSpan w:val="3"/>
            <w:shd w:val="clear" w:color="auto" w:fill="auto"/>
            <w:vAlign w:val="center"/>
          </w:tcPr>
          <w:p w14:paraId="7063D055" w14:textId="77777777" w:rsidR="00A6586D" w:rsidRDefault="00A6586D" w:rsidP="009737A7">
            <w:pPr>
              <w:widowControl/>
              <w:wordWrap w:val="0"/>
              <w:spacing w:line="300" w:lineRule="exact"/>
              <w:ind w:left="-134" w:firstLine="482"/>
              <w:jc w:val="center"/>
              <w:textAlignment w:val="center"/>
              <w:rPr>
                <w:rFonts w:ascii="宋体" w:hAnsi="宋体" w:cs="宋体"/>
                <w:kern w:val="0"/>
                <w:sz w:val="24"/>
              </w:rPr>
            </w:pPr>
            <w:r>
              <w:rPr>
                <w:rFonts w:ascii="宋体" w:hAnsi="宋体" w:cs="宋体" w:hint="eastAsia"/>
                <w:kern w:val="0"/>
                <w:sz w:val="24"/>
              </w:rPr>
              <w:t>闽（2025）连城县不动产权第0004601号</w:t>
            </w:r>
          </w:p>
        </w:tc>
      </w:tr>
      <w:tr w:rsidR="00A6586D" w14:paraId="5EDA1A41" w14:textId="77777777" w:rsidTr="00282C9A">
        <w:trPr>
          <w:trHeight w:hRule="exact" w:val="904"/>
          <w:jc w:val="center"/>
        </w:trPr>
        <w:tc>
          <w:tcPr>
            <w:tcW w:w="2347" w:type="dxa"/>
            <w:shd w:val="clear" w:color="auto" w:fill="auto"/>
            <w:vAlign w:val="center"/>
          </w:tcPr>
          <w:p w14:paraId="6506E922" w14:textId="77777777" w:rsidR="00A6586D" w:rsidRDefault="00A6586D" w:rsidP="00282C9A">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建筑面积</w:t>
            </w:r>
          </w:p>
        </w:tc>
        <w:tc>
          <w:tcPr>
            <w:tcW w:w="7582" w:type="dxa"/>
            <w:gridSpan w:val="3"/>
            <w:shd w:val="clear" w:color="auto" w:fill="auto"/>
            <w:vAlign w:val="center"/>
          </w:tcPr>
          <w:p w14:paraId="552A9D1C" w14:textId="77777777" w:rsidR="00A6586D" w:rsidRDefault="00A6586D" w:rsidP="00282C9A">
            <w:pPr>
              <w:widowControl/>
              <w:wordWrap w:val="0"/>
              <w:spacing w:line="300" w:lineRule="exact"/>
              <w:textAlignment w:val="center"/>
              <w:rPr>
                <w:rFonts w:ascii="宋体" w:hAnsi="宋体" w:cs="宋体"/>
                <w:kern w:val="0"/>
                <w:sz w:val="24"/>
              </w:rPr>
            </w:pPr>
            <w:r>
              <w:rPr>
                <w:rFonts w:ascii="宋体" w:hAnsi="宋体" w:cs="宋体" w:hint="eastAsia"/>
                <w:kern w:val="0"/>
                <w:sz w:val="24"/>
              </w:rPr>
              <w:t>862.02㎡（其中</w:t>
            </w:r>
            <w:r w:rsidRPr="00392EE2">
              <w:rPr>
                <w:rFonts w:ascii="宋体" w:hAnsi="宋体" w:cs="宋体" w:hint="eastAsia"/>
                <w:kern w:val="0"/>
                <w:sz w:val="24"/>
              </w:rPr>
              <w:t>朋口镇商业街3-2号</w:t>
            </w:r>
            <w:r>
              <w:rPr>
                <w:rFonts w:ascii="宋体" w:hAnsi="宋体" w:cs="宋体" w:hint="eastAsia"/>
                <w:kern w:val="0"/>
                <w:sz w:val="24"/>
              </w:rPr>
              <w:t>1-3层面积为548.26㎡，</w:t>
            </w:r>
            <w:r w:rsidRPr="00392EE2">
              <w:rPr>
                <w:rFonts w:ascii="宋体" w:hAnsi="宋体" w:cs="宋体" w:hint="eastAsia"/>
                <w:kern w:val="0"/>
                <w:sz w:val="24"/>
              </w:rPr>
              <w:t>朋口镇商业街</w:t>
            </w:r>
            <w:r>
              <w:rPr>
                <w:rFonts w:ascii="宋体" w:hAnsi="宋体" w:cs="宋体" w:hint="eastAsia"/>
                <w:kern w:val="0"/>
                <w:sz w:val="24"/>
              </w:rPr>
              <w:t>3、</w:t>
            </w:r>
            <w:r w:rsidRPr="00392EE2">
              <w:rPr>
                <w:rFonts w:ascii="宋体" w:hAnsi="宋体" w:cs="宋体" w:hint="eastAsia"/>
                <w:kern w:val="0"/>
                <w:sz w:val="24"/>
              </w:rPr>
              <w:t>3-1、5号</w:t>
            </w:r>
            <w:r>
              <w:rPr>
                <w:rFonts w:ascii="宋体" w:hAnsi="宋体" w:cs="宋体" w:hint="eastAsia"/>
                <w:kern w:val="0"/>
                <w:sz w:val="24"/>
              </w:rPr>
              <w:t>1-3层面积为313.76㎡</w:t>
            </w:r>
          </w:p>
        </w:tc>
      </w:tr>
      <w:tr w:rsidR="00A6586D" w14:paraId="19F65220" w14:textId="77777777" w:rsidTr="00282C9A">
        <w:trPr>
          <w:trHeight w:hRule="exact" w:val="852"/>
          <w:jc w:val="center"/>
        </w:trPr>
        <w:tc>
          <w:tcPr>
            <w:tcW w:w="2347" w:type="dxa"/>
            <w:shd w:val="clear" w:color="auto" w:fill="auto"/>
            <w:vAlign w:val="center"/>
          </w:tcPr>
          <w:p w14:paraId="702E1CB5" w14:textId="77777777" w:rsidR="00A6586D" w:rsidRDefault="00A6586D" w:rsidP="00282C9A">
            <w:pPr>
              <w:widowControl/>
              <w:wordWrap w:val="0"/>
              <w:spacing w:line="300" w:lineRule="exact"/>
              <w:jc w:val="center"/>
              <w:textAlignment w:val="center"/>
              <w:rPr>
                <w:rFonts w:ascii="宋体" w:hAnsi="宋体" w:cs="宋体"/>
                <w:sz w:val="24"/>
              </w:rPr>
            </w:pPr>
            <w:r>
              <w:rPr>
                <w:rFonts w:ascii="宋体" w:hAnsi="宋体" w:cs="宋体" w:hint="eastAsia"/>
                <w:kern w:val="0"/>
                <w:sz w:val="24"/>
              </w:rPr>
              <w:t>房产用途</w:t>
            </w:r>
          </w:p>
        </w:tc>
        <w:tc>
          <w:tcPr>
            <w:tcW w:w="3681" w:type="dxa"/>
            <w:shd w:val="clear" w:color="auto" w:fill="auto"/>
            <w:vAlign w:val="center"/>
          </w:tcPr>
          <w:p w14:paraId="34103794" w14:textId="77777777" w:rsidR="00A6586D" w:rsidRDefault="00A6586D" w:rsidP="00282C9A">
            <w:pPr>
              <w:widowControl/>
              <w:wordWrap w:val="0"/>
              <w:spacing w:line="300" w:lineRule="exact"/>
              <w:jc w:val="center"/>
              <w:textAlignment w:val="center"/>
              <w:rPr>
                <w:rFonts w:ascii="宋体" w:hAnsi="宋体" w:cs="宋体"/>
                <w:sz w:val="24"/>
              </w:rPr>
            </w:pPr>
            <w:r>
              <w:rPr>
                <w:rFonts w:ascii="宋体" w:hAnsi="宋体" w:cs="宋体" w:hint="eastAsia"/>
                <w:kern w:val="0"/>
                <w:sz w:val="24"/>
              </w:rPr>
              <w:t>机关团体用地/办公</w:t>
            </w:r>
          </w:p>
        </w:tc>
        <w:tc>
          <w:tcPr>
            <w:tcW w:w="1417" w:type="dxa"/>
            <w:shd w:val="clear" w:color="auto" w:fill="auto"/>
            <w:vAlign w:val="center"/>
          </w:tcPr>
          <w:p w14:paraId="6D30EAED" w14:textId="77777777" w:rsidR="00A6586D" w:rsidRDefault="00A6586D" w:rsidP="00282C9A">
            <w:pPr>
              <w:widowControl/>
              <w:wordWrap w:val="0"/>
              <w:spacing w:line="300" w:lineRule="exact"/>
              <w:jc w:val="center"/>
              <w:textAlignment w:val="center"/>
              <w:rPr>
                <w:rFonts w:ascii="宋体" w:hAnsi="宋体" w:cs="宋体"/>
                <w:sz w:val="24"/>
              </w:rPr>
            </w:pPr>
            <w:r>
              <w:rPr>
                <w:rFonts w:ascii="宋体" w:hAnsi="宋体" w:cs="宋体" w:hint="eastAsia"/>
                <w:kern w:val="0"/>
                <w:sz w:val="24"/>
              </w:rPr>
              <w:t>权利性质</w:t>
            </w:r>
          </w:p>
        </w:tc>
        <w:tc>
          <w:tcPr>
            <w:tcW w:w="2484" w:type="dxa"/>
            <w:shd w:val="clear" w:color="auto" w:fill="auto"/>
            <w:vAlign w:val="center"/>
          </w:tcPr>
          <w:p w14:paraId="08B16EDA" w14:textId="77777777" w:rsidR="00A6586D" w:rsidRDefault="00A6586D" w:rsidP="00282C9A">
            <w:pPr>
              <w:widowControl/>
              <w:wordWrap w:val="0"/>
              <w:spacing w:line="300" w:lineRule="exact"/>
              <w:jc w:val="center"/>
              <w:textAlignment w:val="center"/>
              <w:rPr>
                <w:rFonts w:ascii="宋体" w:hAnsi="宋体" w:cs="宋体"/>
                <w:sz w:val="24"/>
              </w:rPr>
            </w:pPr>
            <w:r>
              <w:rPr>
                <w:rFonts w:ascii="宋体" w:hAnsi="宋体" w:cs="宋体" w:hint="eastAsia"/>
                <w:sz w:val="24"/>
              </w:rPr>
              <w:t>出让/自建房</w:t>
            </w:r>
          </w:p>
        </w:tc>
      </w:tr>
      <w:tr w:rsidR="00A6586D" w14:paraId="33C49C11" w14:textId="77777777" w:rsidTr="00282C9A">
        <w:trPr>
          <w:trHeight w:hRule="exact" w:val="567"/>
          <w:jc w:val="center"/>
        </w:trPr>
        <w:tc>
          <w:tcPr>
            <w:tcW w:w="2347" w:type="dxa"/>
            <w:shd w:val="clear" w:color="auto" w:fill="auto"/>
            <w:vAlign w:val="center"/>
          </w:tcPr>
          <w:p w14:paraId="19B9608E" w14:textId="77777777" w:rsidR="00A6586D" w:rsidRDefault="00A6586D" w:rsidP="00282C9A">
            <w:pPr>
              <w:widowControl/>
              <w:wordWrap w:val="0"/>
              <w:spacing w:line="300" w:lineRule="exact"/>
              <w:jc w:val="center"/>
              <w:textAlignment w:val="center"/>
              <w:rPr>
                <w:rFonts w:ascii="宋体" w:hAnsi="宋体" w:cs="宋体"/>
                <w:sz w:val="24"/>
              </w:rPr>
            </w:pPr>
            <w:r>
              <w:rPr>
                <w:rFonts w:ascii="宋体" w:hAnsi="宋体" w:cs="宋体" w:hint="eastAsia"/>
                <w:kern w:val="0"/>
                <w:sz w:val="24"/>
              </w:rPr>
              <w:t>使用期限</w:t>
            </w:r>
          </w:p>
        </w:tc>
        <w:tc>
          <w:tcPr>
            <w:tcW w:w="7582" w:type="dxa"/>
            <w:gridSpan w:val="3"/>
            <w:shd w:val="clear" w:color="auto" w:fill="auto"/>
            <w:vAlign w:val="center"/>
          </w:tcPr>
          <w:p w14:paraId="77B9F3A3" w14:textId="77777777" w:rsidR="00A6586D" w:rsidRDefault="00A6586D" w:rsidP="009737A7">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国有建设用地使用权至2075年6月11日止</w:t>
            </w:r>
          </w:p>
        </w:tc>
      </w:tr>
      <w:tr w:rsidR="00A6586D" w14:paraId="0E4787CB" w14:textId="77777777" w:rsidTr="00282C9A">
        <w:trPr>
          <w:trHeight w:hRule="exact" w:val="567"/>
          <w:jc w:val="center"/>
        </w:trPr>
        <w:tc>
          <w:tcPr>
            <w:tcW w:w="2347" w:type="dxa"/>
            <w:shd w:val="clear" w:color="auto" w:fill="auto"/>
            <w:vAlign w:val="center"/>
          </w:tcPr>
          <w:p w14:paraId="18A40894" w14:textId="77777777" w:rsidR="00A6586D" w:rsidRDefault="00A6586D" w:rsidP="00282C9A">
            <w:pPr>
              <w:widowControl/>
              <w:wordWrap w:val="0"/>
              <w:spacing w:line="300" w:lineRule="exact"/>
              <w:jc w:val="center"/>
              <w:textAlignment w:val="center"/>
              <w:rPr>
                <w:rFonts w:ascii="宋体" w:hAnsi="宋体" w:cs="宋体"/>
                <w:sz w:val="24"/>
              </w:rPr>
            </w:pPr>
            <w:r>
              <w:rPr>
                <w:rFonts w:ascii="宋体" w:hAnsi="宋体" w:cs="宋体" w:hint="eastAsia"/>
                <w:kern w:val="0"/>
                <w:sz w:val="24"/>
              </w:rPr>
              <w:t>起拍价</w:t>
            </w:r>
          </w:p>
        </w:tc>
        <w:tc>
          <w:tcPr>
            <w:tcW w:w="7582" w:type="dxa"/>
            <w:gridSpan w:val="3"/>
            <w:shd w:val="clear" w:color="auto" w:fill="auto"/>
            <w:vAlign w:val="center"/>
          </w:tcPr>
          <w:p w14:paraId="67E9C56B" w14:textId="77777777" w:rsidR="00A6586D" w:rsidRDefault="00A6586D" w:rsidP="009737A7">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163.5045万元</w:t>
            </w:r>
          </w:p>
        </w:tc>
      </w:tr>
      <w:tr w:rsidR="00A6586D" w14:paraId="4ADEA47F" w14:textId="77777777" w:rsidTr="00282C9A">
        <w:trPr>
          <w:trHeight w:hRule="exact" w:val="567"/>
          <w:jc w:val="center"/>
        </w:trPr>
        <w:tc>
          <w:tcPr>
            <w:tcW w:w="2347" w:type="dxa"/>
            <w:shd w:val="clear" w:color="auto" w:fill="auto"/>
            <w:vAlign w:val="center"/>
          </w:tcPr>
          <w:p w14:paraId="69313C21" w14:textId="77777777" w:rsidR="00A6586D" w:rsidRDefault="00A6586D" w:rsidP="00282C9A">
            <w:pPr>
              <w:widowControl/>
              <w:wordWrap w:val="0"/>
              <w:spacing w:line="300" w:lineRule="exact"/>
              <w:jc w:val="center"/>
              <w:textAlignment w:val="center"/>
              <w:rPr>
                <w:rFonts w:ascii="宋体" w:hAnsi="宋体" w:cs="宋体"/>
                <w:sz w:val="24"/>
              </w:rPr>
            </w:pPr>
            <w:r>
              <w:rPr>
                <w:rFonts w:ascii="宋体" w:hAnsi="宋体" w:cs="宋体" w:hint="eastAsia"/>
                <w:kern w:val="0"/>
                <w:sz w:val="24"/>
              </w:rPr>
              <w:t>竞买保证金</w:t>
            </w:r>
          </w:p>
        </w:tc>
        <w:tc>
          <w:tcPr>
            <w:tcW w:w="7582" w:type="dxa"/>
            <w:gridSpan w:val="3"/>
            <w:shd w:val="clear" w:color="auto" w:fill="auto"/>
            <w:vAlign w:val="center"/>
          </w:tcPr>
          <w:p w14:paraId="20DC9F79" w14:textId="77777777" w:rsidR="00A6586D" w:rsidRDefault="00A6586D" w:rsidP="009737A7">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20万元</w:t>
            </w:r>
          </w:p>
        </w:tc>
      </w:tr>
      <w:tr w:rsidR="00A6586D" w14:paraId="27EADCBB" w14:textId="77777777" w:rsidTr="00355170">
        <w:trPr>
          <w:trHeight w:hRule="exact" w:val="1675"/>
          <w:jc w:val="center"/>
        </w:trPr>
        <w:tc>
          <w:tcPr>
            <w:tcW w:w="2347" w:type="dxa"/>
            <w:shd w:val="clear" w:color="auto" w:fill="auto"/>
            <w:vAlign w:val="center"/>
          </w:tcPr>
          <w:p w14:paraId="5A59772C" w14:textId="77777777" w:rsidR="00A6586D" w:rsidRDefault="00A6586D" w:rsidP="00282C9A">
            <w:pPr>
              <w:widowControl/>
              <w:wordWrap w:val="0"/>
              <w:spacing w:line="300" w:lineRule="exact"/>
              <w:jc w:val="center"/>
              <w:textAlignment w:val="center"/>
              <w:rPr>
                <w:rFonts w:ascii="宋体" w:hAnsi="宋体" w:cs="宋体"/>
                <w:sz w:val="24"/>
              </w:rPr>
            </w:pPr>
            <w:r>
              <w:rPr>
                <w:rFonts w:ascii="宋体" w:hAnsi="宋体" w:cs="宋体" w:hint="eastAsia"/>
                <w:kern w:val="0"/>
                <w:sz w:val="24"/>
              </w:rPr>
              <w:t>备注</w:t>
            </w:r>
          </w:p>
        </w:tc>
        <w:tc>
          <w:tcPr>
            <w:tcW w:w="7582" w:type="dxa"/>
            <w:gridSpan w:val="3"/>
            <w:shd w:val="clear" w:color="auto" w:fill="auto"/>
            <w:vAlign w:val="center"/>
          </w:tcPr>
          <w:p w14:paraId="353DC76D" w14:textId="31767A64" w:rsidR="00A6586D" w:rsidRDefault="00355170" w:rsidP="00282C9A">
            <w:pPr>
              <w:widowControl/>
              <w:wordWrap w:val="0"/>
              <w:spacing w:line="380" w:lineRule="exact"/>
              <w:textAlignment w:val="center"/>
              <w:rPr>
                <w:rFonts w:ascii="宋体" w:hAnsi="宋体" w:cs="宋体" w:hint="eastAsia"/>
                <w:kern w:val="0"/>
                <w:sz w:val="24"/>
              </w:rPr>
            </w:pPr>
            <w:r>
              <w:rPr>
                <w:rFonts w:ascii="宋体" w:hAnsi="宋体" w:cs="宋体" w:hint="eastAsia"/>
                <w:kern w:val="0"/>
                <w:sz w:val="24"/>
              </w:rPr>
              <w:t>1.</w:t>
            </w:r>
            <w:r w:rsidR="00A6586D">
              <w:rPr>
                <w:rFonts w:ascii="宋体" w:hAnsi="宋体" w:cs="宋体" w:hint="eastAsia"/>
                <w:kern w:val="0"/>
                <w:sz w:val="24"/>
              </w:rPr>
              <w:t>土地使用权面积：365.46㎡，其中独用土地面积365.460㎡，分摊土地面积0㎡。</w:t>
            </w:r>
          </w:p>
          <w:p w14:paraId="0E9FED00" w14:textId="53D4A207" w:rsidR="00355170" w:rsidRPr="00355170" w:rsidRDefault="00355170" w:rsidP="00282C9A">
            <w:pPr>
              <w:widowControl/>
              <w:wordWrap w:val="0"/>
              <w:spacing w:line="380" w:lineRule="exact"/>
              <w:textAlignment w:val="center"/>
              <w:rPr>
                <w:rFonts w:ascii="宋体" w:hAnsi="宋体" w:cs="宋体"/>
                <w:kern w:val="0"/>
                <w:sz w:val="24"/>
              </w:rPr>
            </w:pPr>
            <w:r>
              <w:rPr>
                <w:rFonts w:ascii="宋体" w:hAnsi="宋体" w:cs="宋体" w:hint="eastAsia"/>
                <w:kern w:val="0"/>
                <w:sz w:val="24"/>
              </w:rPr>
              <w:t>2.</w:t>
            </w:r>
            <w:r w:rsidRPr="003229A2">
              <w:rPr>
                <w:rFonts w:ascii="宋体" w:hAnsi="宋体" w:cs="宋体" w:hint="eastAsia"/>
                <w:sz w:val="24"/>
              </w:rPr>
              <w:t xml:space="preserve"> </w:t>
            </w:r>
            <w:r w:rsidRPr="003229A2">
              <w:rPr>
                <w:rFonts w:ascii="宋体" w:hAnsi="宋体" w:cs="宋体" w:hint="eastAsia"/>
                <w:sz w:val="24"/>
              </w:rPr>
              <w:t>本次拍卖成交款采用线下支付，标的成交后，买受人应在成交之日起30日内将拍卖成交款付清。</w:t>
            </w:r>
            <w:bookmarkStart w:id="2" w:name="_GoBack"/>
            <w:bookmarkEnd w:id="2"/>
          </w:p>
          <w:p w14:paraId="1E185E6A" w14:textId="77777777" w:rsidR="00A6586D" w:rsidRDefault="00A6586D" w:rsidP="009737A7">
            <w:pPr>
              <w:widowControl/>
              <w:wordWrap w:val="0"/>
              <w:spacing w:line="380" w:lineRule="exact"/>
              <w:ind w:firstLineChars="200" w:firstLine="480"/>
              <w:textAlignment w:val="center"/>
              <w:rPr>
                <w:rFonts w:ascii="宋体" w:hAnsi="宋体" w:cs="宋体"/>
                <w:sz w:val="24"/>
                <w:shd w:val="clear" w:color="auto" w:fill="FFFFFF"/>
              </w:rPr>
            </w:pPr>
          </w:p>
        </w:tc>
      </w:tr>
    </w:tbl>
    <w:p w14:paraId="6B92B36A" w14:textId="77777777" w:rsidR="00A6586D" w:rsidRDefault="00A6586D" w:rsidP="00A6586D">
      <w:pPr>
        <w:wordWrap w:val="0"/>
        <w:spacing w:line="380" w:lineRule="exact"/>
        <w:ind w:firstLineChars="200" w:firstLine="482"/>
        <w:rPr>
          <w:rFonts w:ascii="宋体" w:hAnsi="宋体" w:cs="宋体"/>
          <w:b/>
          <w:sz w:val="24"/>
        </w:rPr>
      </w:pPr>
      <w:r>
        <w:rPr>
          <w:rFonts w:ascii="宋体" w:hAnsi="宋体" w:cs="宋体" w:hint="eastAsia"/>
          <w:b/>
          <w:sz w:val="24"/>
        </w:rPr>
        <w:t>标的特别说明:</w:t>
      </w:r>
    </w:p>
    <w:p w14:paraId="75F9E211" w14:textId="77777777" w:rsidR="00A6586D" w:rsidRPr="009737A7" w:rsidRDefault="00A6586D" w:rsidP="00A6586D">
      <w:pPr>
        <w:wordWrap w:val="0"/>
        <w:spacing w:line="380" w:lineRule="exact"/>
        <w:ind w:firstLineChars="200" w:firstLine="482"/>
        <w:rPr>
          <w:rFonts w:ascii="宋体" w:hAnsi="宋体" w:cs="宋体"/>
          <w:b/>
          <w:sz w:val="24"/>
        </w:rPr>
      </w:pPr>
      <w:r w:rsidRPr="009737A7">
        <w:rPr>
          <w:rFonts w:ascii="宋体" w:hAnsi="宋体" w:cs="宋体" w:hint="eastAsia"/>
          <w:b/>
          <w:sz w:val="24"/>
        </w:rPr>
        <w:t>1、该房产</w:t>
      </w:r>
      <w:proofErr w:type="gramStart"/>
      <w:r w:rsidRPr="009737A7">
        <w:rPr>
          <w:rFonts w:ascii="宋体" w:hAnsi="宋体" w:cs="宋体" w:hint="eastAsia"/>
          <w:b/>
          <w:sz w:val="24"/>
        </w:rPr>
        <w:t>按证载用途</w:t>
      </w:r>
      <w:proofErr w:type="gramEnd"/>
      <w:r w:rsidRPr="009737A7">
        <w:rPr>
          <w:rFonts w:ascii="宋体" w:hAnsi="宋体" w:cs="宋体" w:hint="eastAsia"/>
          <w:b/>
          <w:sz w:val="24"/>
        </w:rPr>
        <w:t>及房产现状进行拍卖，拍卖成交后买受人如需对房产用途进行变更或对房产进行改造、翻新重建等行为需自行向相关部门申请，是否能够实现上述行为委托</w:t>
      </w:r>
      <w:r w:rsidRPr="009737A7">
        <w:rPr>
          <w:rFonts w:ascii="宋体" w:hAnsi="宋体" w:cs="宋体" w:hint="eastAsia"/>
          <w:b/>
          <w:sz w:val="24"/>
        </w:rPr>
        <w:lastRenderedPageBreak/>
        <w:t>人及拍卖人不给以任何承诺或保证。</w:t>
      </w:r>
    </w:p>
    <w:p w14:paraId="0E628A0F" w14:textId="77777777" w:rsidR="00A6586D" w:rsidRDefault="00A6586D" w:rsidP="00A6586D">
      <w:pPr>
        <w:widowControl/>
        <w:shd w:val="clear" w:color="auto" w:fill="FFFFFF"/>
        <w:wordWrap w:val="0"/>
        <w:spacing w:line="380" w:lineRule="exact"/>
        <w:ind w:firstLineChars="200" w:firstLine="482"/>
        <w:rPr>
          <w:rFonts w:ascii="宋体" w:hAnsi="宋体" w:cs="宋体"/>
          <w:b/>
          <w:sz w:val="24"/>
        </w:rPr>
      </w:pPr>
      <w:r>
        <w:rPr>
          <w:rFonts w:ascii="宋体" w:hAnsi="宋体" w:cs="宋体" w:hint="eastAsia"/>
          <w:b/>
          <w:bCs/>
          <w:kern w:val="0"/>
          <w:sz w:val="24"/>
        </w:rPr>
        <w:t>2、竞买人应充分了解并认可该标的相关的一切情况及瑕疵状况，并自行承担由此造成的风险。竞买人一旦参拍，即表明已详尽了解并认可拍卖标的相关情况和瑕疵，全面行使了知情权，完全理解并同意放弃对拍卖标的有不明及误解的权利，自愿承担由于对拍卖标的现状、瑕疵等了解不细或对潜在的风险估计不足等引起的一切责任和后果，并愿对自己参加竞拍的行为负完全责任。请竞买人谨慎竞买，委托人和拍卖人对该标的一切瑕疵均不承担担保责任。</w:t>
      </w:r>
    </w:p>
    <w:p w14:paraId="69F71B4D" w14:textId="77777777" w:rsidR="00432C59" w:rsidRDefault="00E772C7">
      <w:pPr>
        <w:spacing w:line="400" w:lineRule="exact"/>
        <w:ind w:firstLineChars="100" w:firstLine="281"/>
        <w:rPr>
          <w:rFonts w:ascii="宋体" w:hAnsi="宋体" w:cs="宋体"/>
          <w:kern w:val="0"/>
          <w:sz w:val="20"/>
          <w:szCs w:val="20"/>
        </w:rPr>
      </w:pPr>
      <w:r>
        <w:rPr>
          <w:rFonts w:ascii="宋体" w:hAnsi="宋体" w:cs="宋体" w:hint="eastAsia"/>
          <w:b/>
          <w:bCs/>
          <w:sz w:val="28"/>
          <w:szCs w:val="28"/>
        </w:rPr>
        <w:t>三、竞买资格：</w:t>
      </w:r>
    </w:p>
    <w:p w14:paraId="68688880" w14:textId="77777777" w:rsidR="006E16C9" w:rsidRPr="006E16C9" w:rsidRDefault="006E16C9" w:rsidP="006E16C9">
      <w:pPr>
        <w:spacing w:line="420" w:lineRule="exact"/>
        <w:ind w:firstLineChars="200" w:firstLine="480"/>
        <w:rPr>
          <w:rFonts w:ascii="宋体" w:hAnsi="宋体" w:cs="宋体"/>
          <w:kern w:val="0"/>
          <w:sz w:val="24"/>
        </w:rPr>
      </w:pPr>
      <w:r>
        <w:rPr>
          <w:rFonts w:ascii="宋体" w:hAnsi="宋体" w:cs="宋体" w:hint="eastAsia"/>
          <w:kern w:val="0"/>
          <w:sz w:val="24"/>
        </w:rPr>
        <w:t>1、凡具备完全民事行为能力的公民、法人和其他组织均可参加竞买（</w:t>
      </w:r>
      <w:r>
        <w:rPr>
          <w:rFonts w:ascii="宋体" w:hAnsi="宋体" w:cs="宋体"/>
          <w:kern w:val="0"/>
          <w:sz w:val="24"/>
        </w:rPr>
        <w:t>法律法规另有规定的除外，</w:t>
      </w:r>
      <w:r>
        <w:rPr>
          <w:rFonts w:ascii="宋体" w:hAnsi="宋体" w:cs="宋体" w:hint="eastAsia"/>
          <w:kern w:val="0"/>
          <w:sz w:val="24"/>
        </w:rPr>
        <w:t>竞买人</w:t>
      </w:r>
      <w:proofErr w:type="gramStart"/>
      <w:r>
        <w:rPr>
          <w:rFonts w:ascii="宋体" w:hAnsi="宋体" w:cs="宋体" w:hint="eastAsia"/>
          <w:kern w:val="0"/>
          <w:sz w:val="24"/>
        </w:rPr>
        <w:t>在淘宝网上</w:t>
      </w:r>
      <w:proofErr w:type="gramEnd"/>
      <w:r>
        <w:rPr>
          <w:rFonts w:ascii="宋体" w:hAnsi="宋体" w:cs="宋体" w:hint="eastAsia"/>
          <w:kern w:val="0"/>
          <w:sz w:val="24"/>
        </w:rPr>
        <w:t>实名注册）。</w:t>
      </w:r>
      <w:r w:rsidRPr="006E16C9">
        <w:rPr>
          <w:rFonts w:ascii="宋体" w:hAnsi="宋体" w:cs="宋体"/>
          <w:kern w:val="0"/>
          <w:sz w:val="24"/>
        </w:rPr>
        <w:t>竞买人应符合标的</w:t>
      </w:r>
      <w:proofErr w:type="gramStart"/>
      <w:r w:rsidRPr="006E16C9">
        <w:rPr>
          <w:rFonts w:ascii="宋体" w:hAnsi="宋体" w:cs="宋体"/>
          <w:kern w:val="0"/>
          <w:sz w:val="24"/>
        </w:rPr>
        <w:t>物登记</w:t>
      </w:r>
      <w:proofErr w:type="gramEnd"/>
      <w:r w:rsidRPr="006E16C9">
        <w:rPr>
          <w:rFonts w:ascii="宋体" w:hAnsi="宋体" w:cs="宋体"/>
          <w:kern w:val="0"/>
          <w:sz w:val="24"/>
        </w:rPr>
        <w:t>所在地的现行</w:t>
      </w:r>
      <w:r w:rsidRPr="006E16C9">
        <w:rPr>
          <w:rFonts w:ascii="宋体" w:hAnsi="宋体" w:cs="宋体" w:hint="eastAsia"/>
          <w:kern w:val="0"/>
          <w:sz w:val="24"/>
        </w:rPr>
        <w:t>有关房地产限购政策。</w:t>
      </w:r>
    </w:p>
    <w:p w14:paraId="0D497F8E" w14:textId="77777777" w:rsidR="006E16C9" w:rsidRPr="006E16C9" w:rsidRDefault="006E16C9" w:rsidP="006E16C9">
      <w:pPr>
        <w:spacing w:line="420" w:lineRule="exact"/>
        <w:ind w:firstLineChars="200" w:firstLine="480"/>
        <w:rPr>
          <w:bCs/>
          <w:sz w:val="24"/>
        </w:rPr>
      </w:pPr>
      <w:r w:rsidRPr="006E16C9">
        <w:rPr>
          <w:rFonts w:ascii="宋体" w:hAnsi="宋体" w:cs="宋体" w:hint="eastAsia"/>
          <w:kern w:val="0"/>
          <w:sz w:val="24"/>
        </w:rPr>
        <w:t>2、</w:t>
      </w:r>
      <w:r w:rsidRPr="006E16C9">
        <w:rPr>
          <w:rFonts w:hint="eastAsia"/>
          <w:bCs/>
          <w:sz w:val="24"/>
        </w:rPr>
        <w:t>拍卖标的交易及过户按拍卖标的所在地有关房地产限购政策执行，竞买人须自行向拍卖标的所在地不动产登记等相关部门查询确认自己的购买资格及过户的相关政策，过户风险自行承担。如竞买人不符合现行规定的，由竞买人自行承担由此产生的如竞买无效或无法办理不动产权属转移登记等相关法律责任，委托人及拍卖人</w:t>
      </w:r>
      <w:r w:rsidRPr="006E16C9">
        <w:rPr>
          <w:bCs/>
          <w:sz w:val="24"/>
        </w:rPr>
        <w:t>不对过户作任何承诺</w:t>
      </w:r>
      <w:r w:rsidRPr="006E16C9">
        <w:rPr>
          <w:rFonts w:hint="eastAsia"/>
          <w:bCs/>
          <w:sz w:val="24"/>
        </w:rPr>
        <w:t>。港澳台及外国人士须符合相关房地产政策规定。</w:t>
      </w:r>
    </w:p>
    <w:p w14:paraId="57AF1106" w14:textId="77777777" w:rsidR="006E16C9" w:rsidRDefault="006E16C9" w:rsidP="006E16C9">
      <w:pPr>
        <w:spacing w:line="420" w:lineRule="exact"/>
        <w:ind w:firstLineChars="200" w:firstLine="480"/>
        <w:rPr>
          <w:rFonts w:ascii="宋体" w:hAnsi="宋体" w:cs="宋体"/>
          <w:kern w:val="0"/>
          <w:sz w:val="24"/>
        </w:rPr>
      </w:pPr>
      <w:r>
        <w:rPr>
          <w:rFonts w:ascii="宋体" w:hAnsi="宋体" w:cs="宋体" w:hint="eastAsia"/>
          <w:kern w:val="0"/>
          <w:sz w:val="24"/>
        </w:rPr>
        <w:t>3、如参与竞买人未</w:t>
      </w:r>
      <w:proofErr w:type="gramStart"/>
      <w:r>
        <w:rPr>
          <w:rFonts w:ascii="宋体" w:hAnsi="宋体" w:cs="宋体" w:hint="eastAsia"/>
          <w:kern w:val="0"/>
          <w:sz w:val="24"/>
        </w:rPr>
        <w:t>开设淘宝或</w:t>
      </w:r>
      <w:proofErr w:type="gramEnd"/>
      <w:r>
        <w:rPr>
          <w:rFonts w:ascii="宋体" w:hAnsi="宋体" w:cs="宋体" w:hint="eastAsia"/>
          <w:kern w:val="0"/>
          <w:sz w:val="24"/>
        </w:rPr>
        <w:t>支付宝账户，可委托代理人（具备完全民事行为能力的自然人）进行，但须在竞买开始前一天（工作日），委托双方共同携带合法有效的身份证明、委托书等，前往我司办理委托手续，经确认后方能进行网络竞拍。竞买成功后，竞得人（法定代表人、其他组织的负责人）须与委托代理人一同到我司办理相关手续。如委托手续不全或未办理委托手续的，竞买活动认定为委托代理人的个人行为，由其承担一切法律责任。不符合条件参加竞买的，竞买人自行承担相应的法律责任。</w:t>
      </w:r>
    </w:p>
    <w:p w14:paraId="3F98E8E5" w14:textId="77777777" w:rsidR="00432C59" w:rsidRDefault="00E772C7">
      <w:pPr>
        <w:spacing w:line="400" w:lineRule="exact"/>
        <w:ind w:firstLineChars="100" w:firstLine="281"/>
        <w:rPr>
          <w:rFonts w:ascii="宋体" w:hAnsi="宋体" w:cs="宋体"/>
          <w:b/>
          <w:bCs/>
          <w:sz w:val="28"/>
          <w:szCs w:val="28"/>
        </w:rPr>
      </w:pPr>
      <w:r>
        <w:rPr>
          <w:rFonts w:ascii="宋体" w:hAnsi="宋体" w:cs="宋体" w:hint="eastAsia"/>
          <w:b/>
          <w:bCs/>
          <w:sz w:val="28"/>
          <w:szCs w:val="28"/>
        </w:rPr>
        <w:t>四、报名及竞买保证金：</w:t>
      </w:r>
    </w:p>
    <w:p w14:paraId="5AC6EBDF" w14:textId="77777777" w:rsidR="00432C59" w:rsidRDefault="00E772C7" w:rsidP="009737A7">
      <w:pPr>
        <w:widowControl/>
        <w:spacing w:line="400" w:lineRule="exact"/>
        <w:ind w:firstLine="482"/>
        <w:jc w:val="left"/>
        <w:rPr>
          <w:rFonts w:ascii="宋体" w:hAnsi="宋体" w:cs="宋体"/>
          <w:kern w:val="0"/>
          <w:sz w:val="24"/>
        </w:rPr>
      </w:pPr>
      <w:r>
        <w:rPr>
          <w:rFonts w:ascii="宋体" w:hAnsi="宋体" w:cs="宋体" w:hint="eastAsia"/>
          <w:kern w:val="0"/>
          <w:sz w:val="24"/>
        </w:rPr>
        <w:t>1、竞买人需</w:t>
      </w:r>
      <w:proofErr w:type="gramStart"/>
      <w:r>
        <w:rPr>
          <w:rFonts w:ascii="宋体" w:hAnsi="宋体" w:cs="宋体" w:hint="eastAsia"/>
          <w:kern w:val="0"/>
          <w:sz w:val="24"/>
        </w:rPr>
        <w:t>在</w:t>
      </w:r>
      <w:r>
        <w:rPr>
          <w:rFonts w:ascii="宋体" w:hAnsi="宋体" w:cs="宋体" w:hint="eastAsia"/>
          <w:sz w:val="24"/>
        </w:rPr>
        <w:t>淘宝资产</w:t>
      </w:r>
      <w:proofErr w:type="gramEnd"/>
      <w:r>
        <w:rPr>
          <w:rFonts w:ascii="宋体" w:hAnsi="宋体" w:cs="宋体" w:hint="eastAsia"/>
          <w:sz w:val="24"/>
        </w:rPr>
        <w:t>处置网络平台</w:t>
      </w:r>
      <w:r>
        <w:rPr>
          <w:rFonts w:ascii="宋体" w:hAnsi="宋体" w:cs="宋体" w:hint="eastAsia"/>
          <w:kern w:val="0"/>
          <w:sz w:val="24"/>
        </w:rPr>
        <w:t>报名参拍并交纳对应标的</w:t>
      </w:r>
      <w:proofErr w:type="gramStart"/>
      <w:r>
        <w:rPr>
          <w:rFonts w:ascii="宋体" w:hAnsi="宋体" w:cs="宋体" w:hint="eastAsia"/>
          <w:kern w:val="0"/>
          <w:sz w:val="24"/>
        </w:rPr>
        <w:t>的</w:t>
      </w:r>
      <w:proofErr w:type="gramEnd"/>
      <w:r>
        <w:rPr>
          <w:rFonts w:ascii="宋体" w:hAnsi="宋体" w:cs="宋体" w:hint="eastAsia"/>
          <w:kern w:val="0"/>
          <w:sz w:val="24"/>
        </w:rPr>
        <w:t>竞买保证金。竞拍前竞买人的支付宝账号应有足够的余额支付保证金，竞买人在对标的第一次确认出价竞买前，按</w:t>
      </w:r>
      <w:proofErr w:type="gramStart"/>
      <w:r>
        <w:rPr>
          <w:rFonts w:ascii="宋体" w:hAnsi="宋体" w:cs="宋体" w:hint="eastAsia"/>
          <w:kern w:val="0"/>
          <w:sz w:val="24"/>
        </w:rPr>
        <w:t>淘宝系统</w:t>
      </w:r>
      <w:proofErr w:type="gramEnd"/>
      <w:r>
        <w:rPr>
          <w:rFonts w:ascii="宋体" w:hAnsi="宋体" w:cs="宋体" w:hint="eastAsia"/>
          <w:kern w:val="0"/>
          <w:sz w:val="24"/>
        </w:rPr>
        <w:t>提示报名交纳保证金，系统会自动冻结该款项。</w:t>
      </w:r>
    </w:p>
    <w:p w14:paraId="05060BA7" w14:textId="77777777" w:rsidR="00432C59" w:rsidRDefault="00E772C7" w:rsidP="009737A7">
      <w:pPr>
        <w:widowControl/>
        <w:spacing w:line="400" w:lineRule="exact"/>
        <w:ind w:firstLine="482"/>
        <w:jc w:val="left"/>
        <w:rPr>
          <w:rFonts w:ascii="宋体" w:hAnsi="宋体" w:cs="宋体"/>
          <w:kern w:val="0"/>
          <w:sz w:val="24"/>
        </w:rPr>
      </w:pPr>
      <w:r>
        <w:rPr>
          <w:rFonts w:ascii="宋体" w:hAnsi="宋体" w:cs="宋体" w:hint="eastAsia"/>
          <w:kern w:val="0"/>
          <w:sz w:val="24"/>
        </w:rPr>
        <w:t>2、竞拍前</w:t>
      </w:r>
      <w:proofErr w:type="gramStart"/>
      <w:r>
        <w:rPr>
          <w:rFonts w:ascii="宋体" w:hAnsi="宋体" w:cs="宋体" w:hint="eastAsia"/>
          <w:kern w:val="0"/>
          <w:sz w:val="24"/>
        </w:rPr>
        <w:t>淘宝系统</w:t>
      </w:r>
      <w:proofErr w:type="gramEnd"/>
      <w:r>
        <w:rPr>
          <w:rFonts w:ascii="宋体" w:hAnsi="宋体" w:cs="宋体" w:hint="eastAsia"/>
          <w:kern w:val="0"/>
          <w:sz w:val="24"/>
        </w:rPr>
        <w:t>将冻结竞买人支付宝账户内的资金作为应交的保证金，竞拍结束后未能竞得者冻结的保证金自动解冻，冻结期间不计利息。</w:t>
      </w:r>
    </w:p>
    <w:p w14:paraId="5170B436" w14:textId="77777777" w:rsidR="00432C59" w:rsidRDefault="00E772C7" w:rsidP="009737A7">
      <w:pPr>
        <w:widowControl/>
        <w:spacing w:line="400" w:lineRule="exact"/>
        <w:ind w:firstLine="482"/>
        <w:jc w:val="left"/>
        <w:rPr>
          <w:rFonts w:ascii="宋体" w:hAnsi="宋体" w:cs="宋体"/>
          <w:sz w:val="24"/>
        </w:rPr>
      </w:pPr>
      <w:r>
        <w:rPr>
          <w:rFonts w:ascii="宋体" w:hAnsi="宋体" w:cs="宋体" w:hint="eastAsia"/>
          <w:kern w:val="0"/>
          <w:sz w:val="24"/>
        </w:rPr>
        <w:t>3、竞拍因标的本身价值，其起拍价、保证金、竞拍成交价格相对较高的，竞买人参与竞拍、支付保证金及余款可能会碰到当天限额无法支付的情况，请竞买人根据自身情况选择网上充值银行，受到限制时，请向银行申请汇款用途，要求银行予以解除限制。</w:t>
      </w:r>
      <w:r>
        <w:rPr>
          <w:rFonts w:ascii="宋体" w:hAnsi="宋体" w:cs="宋体" w:hint="eastAsia"/>
          <w:sz w:val="24"/>
        </w:rPr>
        <w:t>若缴纳保证金出现问题时，请咨询</w:t>
      </w:r>
      <w:proofErr w:type="gramStart"/>
      <w:r>
        <w:rPr>
          <w:rFonts w:ascii="宋体" w:hAnsi="宋体" w:cs="宋体" w:hint="eastAsia"/>
          <w:sz w:val="24"/>
        </w:rPr>
        <w:t>淘宝客</w:t>
      </w:r>
      <w:proofErr w:type="gramEnd"/>
      <w:r>
        <w:rPr>
          <w:rFonts w:ascii="宋体" w:hAnsi="宋体" w:cs="宋体" w:hint="eastAsia"/>
          <w:sz w:val="24"/>
        </w:rPr>
        <w:t>服热线：400-822-2870（09:00—21:00人工在线）。</w:t>
      </w:r>
    </w:p>
    <w:p w14:paraId="601D18B6" w14:textId="77777777" w:rsidR="00432C59" w:rsidRDefault="00E772C7" w:rsidP="009737A7">
      <w:pPr>
        <w:widowControl/>
        <w:spacing w:line="400" w:lineRule="exact"/>
        <w:ind w:firstLine="482"/>
        <w:jc w:val="left"/>
        <w:rPr>
          <w:rFonts w:ascii="宋体" w:hAnsi="宋体" w:cs="宋体"/>
          <w:kern w:val="0"/>
          <w:sz w:val="24"/>
        </w:rPr>
      </w:pPr>
      <w:r>
        <w:rPr>
          <w:rFonts w:ascii="宋体" w:hAnsi="宋体" w:cs="宋体" w:hint="eastAsia"/>
          <w:kern w:val="0"/>
          <w:sz w:val="24"/>
        </w:rPr>
        <w:t>4、买受人的竞买保证金直接抵作拍卖佣金，如有剩余，由拍卖人直接将剩余部分转付给委托人用于抵作部分成交款，如不足抵扣拍卖佣金的，买受人应在拍卖成交日起2日内补足付清。</w:t>
      </w:r>
    </w:p>
    <w:p w14:paraId="5B5242A6" w14:textId="77777777" w:rsidR="00432C59" w:rsidRDefault="00E772C7">
      <w:pPr>
        <w:widowControl/>
        <w:spacing w:line="400" w:lineRule="exact"/>
        <w:ind w:firstLineChars="100" w:firstLine="281"/>
        <w:jc w:val="left"/>
        <w:rPr>
          <w:rFonts w:ascii="宋体" w:hAnsi="宋体" w:cs="宋体"/>
          <w:b/>
          <w:sz w:val="28"/>
          <w:szCs w:val="28"/>
        </w:rPr>
      </w:pPr>
      <w:r>
        <w:rPr>
          <w:rFonts w:ascii="宋体" w:hAnsi="宋体" w:cs="宋体" w:hint="eastAsia"/>
          <w:b/>
          <w:sz w:val="28"/>
          <w:szCs w:val="28"/>
        </w:rPr>
        <w:t>五、</w:t>
      </w:r>
      <w:r>
        <w:rPr>
          <w:rFonts w:ascii="宋体" w:hAnsi="宋体" w:cs="宋体" w:hint="eastAsia"/>
          <w:b/>
          <w:bCs/>
          <w:sz w:val="28"/>
          <w:szCs w:val="28"/>
        </w:rPr>
        <w:t>拍卖规则：</w:t>
      </w:r>
    </w:p>
    <w:p w14:paraId="09419286" w14:textId="025ECA06" w:rsidR="00432C59" w:rsidRDefault="00E772C7" w:rsidP="009737A7">
      <w:pPr>
        <w:spacing w:line="400" w:lineRule="exact"/>
        <w:ind w:firstLineChars="200" w:firstLine="480"/>
        <w:rPr>
          <w:rFonts w:ascii="宋体" w:hAnsi="宋体" w:cs="宋体"/>
          <w:kern w:val="0"/>
          <w:sz w:val="24"/>
        </w:rPr>
      </w:pPr>
      <w:r>
        <w:rPr>
          <w:rFonts w:ascii="宋体" w:hAnsi="宋体" w:cs="宋体" w:hint="eastAsia"/>
          <w:kern w:val="0"/>
          <w:sz w:val="24"/>
        </w:rPr>
        <w:lastRenderedPageBreak/>
        <w:t>1、</w:t>
      </w:r>
      <w:r>
        <w:rPr>
          <w:rFonts w:ascii="宋体" w:hAnsi="宋体" w:cs="宋体" w:hint="eastAsia"/>
          <w:sz w:val="24"/>
        </w:rPr>
        <w:t>竞买人应在开始进</w:t>
      </w:r>
      <w:r>
        <w:rPr>
          <w:rFonts w:ascii="宋体" w:hAnsi="宋体" w:cs="宋体" w:hint="eastAsia"/>
          <w:kern w:val="0"/>
          <w:sz w:val="24"/>
        </w:rPr>
        <w:t>行网络</w:t>
      </w:r>
      <w:proofErr w:type="gramStart"/>
      <w:r>
        <w:rPr>
          <w:rFonts w:ascii="宋体" w:hAnsi="宋体" w:cs="宋体" w:hint="eastAsia"/>
          <w:kern w:val="0"/>
          <w:sz w:val="24"/>
        </w:rPr>
        <w:t>竞价前凭本人</w:t>
      </w:r>
      <w:proofErr w:type="gramEnd"/>
      <w:r>
        <w:rPr>
          <w:rFonts w:ascii="宋体" w:hAnsi="宋体" w:cs="宋体" w:hint="eastAsia"/>
          <w:kern w:val="0"/>
          <w:sz w:val="24"/>
        </w:rPr>
        <w:t>的用户名及密码登录到平台，竞买人在参加竞买之前应当了解网上竞买流程，竞买人应对其</w:t>
      </w:r>
      <w:r w:rsidR="002161CE">
        <w:rPr>
          <w:rFonts w:ascii="宋体" w:hAnsi="宋体" w:cs="宋体" w:hint="eastAsia"/>
          <w:kern w:val="0"/>
          <w:sz w:val="24"/>
        </w:rPr>
        <w:t>账</w:t>
      </w:r>
      <w:r>
        <w:rPr>
          <w:rFonts w:ascii="宋体" w:hAnsi="宋体" w:cs="宋体" w:hint="eastAsia"/>
          <w:kern w:val="0"/>
          <w:sz w:val="24"/>
        </w:rPr>
        <w:t>号和密码的安全负责，通过竞买</w:t>
      </w:r>
      <w:r w:rsidR="002161CE">
        <w:rPr>
          <w:rFonts w:ascii="宋体" w:hAnsi="宋体" w:cs="宋体" w:hint="eastAsia"/>
          <w:kern w:val="0"/>
          <w:sz w:val="24"/>
        </w:rPr>
        <w:t>账</w:t>
      </w:r>
      <w:r>
        <w:rPr>
          <w:rFonts w:ascii="宋体" w:hAnsi="宋体" w:cs="宋体" w:hint="eastAsia"/>
          <w:kern w:val="0"/>
          <w:sz w:val="24"/>
        </w:rPr>
        <w:t>号所做出的任何操作行为，视为竞买人本人的行为，由此产生的后果，由竞买人自行承担。</w:t>
      </w:r>
    </w:p>
    <w:p w14:paraId="63681CF5" w14:textId="77777777" w:rsidR="00432C59" w:rsidRDefault="00E772C7" w:rsidP="009737A7">
      <w:pPr>
        <w:spacing w:line="400" w:lineRule="exact"/>
        <w:ind w:firstLineChars="200" w:firstLine="480"/>
        <w:rPr>
          <w:rFonts w:ascii="宋体" w:hAnsi="宋体" w:cs="宋体"/>
          <w:kern w:val="0"/>
          <w:sz w:val="24"/>
        </w:rPr>
      </w:pPr>
      <w:r>
        <w:rPr>
          <w:rFonts w:ascii="宋体" w:hAnsi="宋体" w:cs="宋体" w:hint="eastAsia"/>
          <w:kern w:val="0"/>
          <w:sz w:val="24"/>
        </w:rPr>
        <w:t>2、拍卖会按规定的时间开始，若竞买人未及时登录竞价平台或未登录竞价平台视为自动放弃竞买权利。</w:t>
      </w:r>
    </w:p>
    <w:p w14:paraId="161230BC"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kern w:val="0"/>
          <w:sz w:val="24"/>
        </w:rPr>
        <w:t>3、本次拍卖会采用网络增价拍卖方式，价高者得，一人报名且出价，就表示竞拍成功，竞买人在平台每一次输入的应价，都具有法律效力，竞买人一</w:t>
      </w:r>
      <w:r>
        <w:rPr>
          <w:rFonts w:ascii="宋体" w:hAnsi="宋体" w:cs="宋体" w:hint="eastAsia"/>
          <w:sz w:val="24"/>
        </w:rPr>
        <w:t>经应价，不得反悔。</w:t>
      </w:r>
    </w:p>
    <w:p w14:paraId="06140EBB" w14:textId="77777777" w:rsidR="00432C59" w:rsidRDefault="00E772C7" w:rsidP="009737A7">
      <w:pPr>
        <w:spacing w:line="400" w:lineRule="exact"/>
        <w:ind w:firstLineChars="200" w:firstLine="480"/>
        <w:rPr>
          <w:rFonts w:ascii="宋体" w:hAnsi="宋体" w:cs="宋体"/>
          <w:kern w:val="0"/>
          <w:sz w:val="24"/>
        </w:rPr>
      </w:pPr>
      <w:r>
        <w:rPr>
          <w:rFonts w:ascii="宋体" w:hAnsi="宋体" w:cs="宋体" w:hint="eastAsia"/>
          <w:kern w:val="0"/>
          <w:sz w:val="24"/>
        </w:rPr>
        <w:t>4、本次拍卖活动设置延时出价功能，在拍卖活动结束前，</w:t>
      </w:r>
      <w:proofErr w:type="gramStart"/>
      <w:r>
        <w:rPr>
          <w:rFonts w:ascii="宋体" w:hAnsi="宋体" w:cs="宋体" w:hint="eastAsia"/>
          <w:kern w:val="0"/>
          <w:sz w:val="24"/>
        </w:rPr>
        <w:t>每最后</w:t>
      </w:r>
      <w:proofErr w:type="gramEnd"/>
      <w:r>
        <w:rPr>
          <w:rFonts w:ascii="宋体" w:hAnsi="宋体" w:cs="宋体" w:hint="eastAsia"/>
          <w:kern w:val="0"/>
          <w:sz w:val="24"/>
        </w:rPr>
        <w:t>5分钟如果有竞买人出价，就自动延迟5分钟。</w:t>
      </w:r>
    </w:p>
    <w:p w14:paraId="74FAAF80" w14:textId="77777777" w:rsidR="00432C59" w:rsidRDefault="00E772C7" w:rsidP="009737A7">
      <w:pPr>
        <w:spacing w:line="400" w:lineRule="exact"/>
        <w:ind w:firstLineChars="200" w:firstLine="480"/>
        <w:rPr>
          <w:rFonts w:ascii="宋体" w:hAnsi="宋体" w:cs="宋体"/>
          <w:kern w:val="0"/>
          <w:sz w:val="24"/>
        </w:rPr>
      </w:pPr>
      <w:r>
        <w:rPr>
          <w:rFonts w:ascii="宋体" w:hAnsi="宋体" w:cs="宋体" w:hint="eastAsia"/>
          <w:kern w:val="0"/>
          <w:sz w:val="24"/>
        </w:rPr>
        <w:t>5、买受人应在拍卖成交后2日内前来本公司签署《拍卖成交确认书》、拍卖笔录等文件。如逾期未签署，视买受人根本违约，竞买保证金不予退回，逾期2日后委托人有权另行组织拍卖。</w:t>
      </w:r>
    </w:p>
    <w:p w14:paraId="4357B379" w14:textId="4198FE76" w:rsidR="00432C59" w:rsidRDefault="00E772C7" w:rsidP="009737A7">
      <w:pPr>
        <w:spacing w:line="400" w:lineRule="exact"/>
        <w:ind w:firstLineChars="200" w:firstLine="480"/>
        <w:rPr>
          <w:rFonts w:ascii="宋体" w:hAnsi="宋体" w:cs="宋体"/>
          <w:kern w:val="0"/>
          <w:sz w:val="24"/>
        </w:rPr>
      </w:pPr>
      <w:r>
        <w:rPr>
          <w:rFonts w:ascii="宋体" w:hAnsi="宋体" w:cs="宋体" w:hint="eastAsia"/>
          <w:kern w:val="0"/>
          <w:sz w:val="24"/>
        </w:rPr>
        <w:t>6、买受人必须将拍卖成交价款、拍卖佣金及其余代收款项存入指定</w:t>
      </w:r>
      <w:r w:rsidR="006E16C9">
        <w:rPr>
          <w:rFonts w:ascii="宋体" w:hAnsi="宋体" w:cs="宋体" w:hint="eastAsia"/>
          <w:kern w:val="0"/>
          <w:sz w:val="24"/>
        </w:rPr>
        <w:t>账</w:t>
      </w:r>
      <w:r>
        <w:rPr>
          <w:rFonts w:ascii="宋体" w:hAnsi="宋体" w:cs="宋体" w:hint="eastAsia"/>
          <w:kern w:val="0"/>
          <w:sz w:val="24"/>
        </w:rPr>
        <w:t>户，并得到确认后，方能领取成交确认书并办理拍品的过户或移交手续。</w:t>
      </w:r>
    </w:p>
    <w:p w14:paraId="4E785D9E" w14:textId="77777777" w:rsidR="00432C59" w:rsidRDefault="00E772C7" w:rsidP="009737A7">
      <w:pPr>
        <w:spacing w:line="400" w:lineRule="exact"/>
        <w:ind w:firstLineChars="200" w:firstLine="480"/>
        <w:rPr>
          <w:rFonts w:ascii="宋体" w:hAnsi="宋体" w:cs="宋体"/>
          <w:kern w:val="0"/>
          <w:sz w:val="24"/>
        </w:rPr>
      </w:pPr>
      <w:r>
        <w:rPr>
          <w:rFonts w:ascii="宋体" w:hAnsi="宋体" w:cs="宋体" w:hint="eastAsia"/>
          <w:kern w:val="0"/>
          <w:sz w:val="24"/>
        </w:rPr>
        <w:t>7、本次拍卖活动计价货币为人民币，拍卖时的起拍价、成交价均不含买受人在拍卖标的交接所发生的全部费用。</w:t>
      </w:r>
    </w:p>
    <w:p w14:paraId="3FFA13A3" w14:textId="77777777" w:rsidR="00432C59" w:rsidRDefault="00E772C7" w:rsidP="009737A7">
      <w:pPr>
        <w:spacing w:line="400" w:lineRule="exact"/>
        <w:ind w:firstLineChars="200" w:firstLine="480"/>
        <w:rPr>
          <w:rFonts w:ascii="宋体" w:hAnsi="宋体" w:cs="宋体"/>
          <w:kern w:val="0"/>
          <w:sz w:val="24"/>
        </w:rPr>
      </w:pPr>
      <w:r>
        <w:rPr>
          <w:rFonts w:ascii="宋体" w:hAnsi="宋体" w:cs="宋体" w:hint="eastAsia"/>
          <w:kern w:val="0"/>
          <w:sz w:val="24"/>
        </w:rPr>
        <w:t>8、拍卖前委托人有权撤回拍卖标的，委托人撤回标的</w:t>
      </w:r>
      <w:proofErr w:type="gramStart"/>
      <w:r>
        <w:rPr>
          <w:rFonts w:ascii="宋体" w:hAnsi="宋体" w:cs="宋体" w:hint="eastAsia"/>
          <w:kern w:val="0"/>
          <w:sz w:val="24"/>
        </w:rPr>
        <w:t>的</w:t>
      </w:r>
      <w:proofErr w:type="gramEnd"/>
      <w:r>
        <w:rPr>
          <w:rFonts w:ascii="宋体" w:hAnsi="宋体" w:cs="宋体" w:hint="eastAsia"/>
          <w:kern w:val="0"/>
          <w:sz w:val="24"/>
        </w:rPr>
        <w:t>，竞买保证金即予无息退还，竞买人对此不得有异议，拍卖人和委托人不给予任何赔偿或补偿。</w:t>
      </w:r>
    </w:p>
    <w:p w14:paraId="4E565337" w14:textId="77777777" w:rsidR="00432C59" w:rsidRDefault="00E772C7">
      <w:pPr>
        <w:spacing w:line="400" w:lineRule="exact"/>
        <w:ind w:firstLineChars="100" w:firstLine="281"/>
        <w:rPr>
          <w:rFonts w:ascii="宋体" w:hAnsi="宋体" w:cs="宋体"/>
          <w:b/>
          <w:sz w:val="28"/>
          <w:szCs w:val="28"/>
        </w:rPr>
      </w:pPr>
      <w:r>
        <w:rPr>
          <w:rFonts w:ascii="宋体" w:hAnsi="宋体" w:cs="宋体" w:hint="eastAsia"/>
          <w:b/>
          <w:bCs/>
          <w:sz w:val="28"/>
          <w:szCs w:val="28"/>
        </w:rPr>
        <w:t>六、拍卖</w:t>
      </w:r>
      <w:r>
        <w:rPr>
          <w:rFonts w:ascii="宋体" w:hAnsi="宋体" w:cs="宋体" w:hint="eastAsia"/>
          <w:b/>
          <w:sz w:val="28"/>
          <w:szCs w:val="28"/>
        </w:rPr>
        <w:t>佣金、拍卖成交款及其余代收款项的交付账户：</w:t>
      </w:r>
    </w:p>
    <w:p w14:paraId="04825015" w14:textId="6DA140BD" w:rsidR="00432C59" w:rsidRDefault="00E772C7" w:rsidP="009737A7">
      <w:pPr>
        <w:spacing w:line="400" w:lineRule="exact"/>
        <w:ind w:firstLineChars="200" w:firstLine="480"/>
        <w:rPr>
          <w:rFonts w:ascii="宋体" w:hAnsi="宋体" w:cs="宋体"/>
          <w:sz w:val="24"/>
        </w:rPr>
      </w:pPr>
      <w:r>
        <w:rPr>
          <w:rFonts w:ascii="宋体" w:hAnsi="宋体" w:cs="宋体" w:hint="eastAsia"/>
          <w:kern w:val="0"/>
          <w:sz w:val="24"/>
        </w:rPr>
        <w:t>拍卖成交后，买受人必须将拍卖佣金、拍卖成交款及其余代</w:t>
      </w:r>
      <w:proofErr w:type="gramStart"/>
      <w:r>
        <w:rPr>
          <w:rFonts w:ascii="宋体" w:hAnsi="宋体" w:cs="宋体" w:hint="eastAsia"/>
          <w:kern w:val="0"/>
          <w:sz w:val="24"/>
        </w:rPr>
        <w:t>收款项</w:t>
      </w:r>
      <w:r>
        <w:rPr>
          <w:rFonts w:ascii="宋体" w:hAnsi="宋体" w:cs="宋体" w:hint="eastAsia"/>
          <w:sz w:val="24"/>
        </w:rPr>
        <w:t>从本人</w:t>
      </w:r>
      <w:proofErr w:type="gramEnd"/>
      <w:r>
        <w:rPr>
          <w:rFonts w:ascii="宋体" w:hAnsi="宋体" w:cs="宋体" w:hint="eastAsia"/>
          <w:sz w:val="24"/>
        </w:rPr>
        <w:t>或单位的银行账户采用转账、电汇、网上汇款等方式汇入以下账户（</w:t>
      </w:r>
      <w:r w:rsidR="00A6586D" w:rsidRPr="00DE7FF2">
        <w:rPr>
          <w:rFonts w:ascii="宋体" w:hAnsi="宋体" w:cs="宋体" w:hint="eastAsia"/>
          <w:b/>
          <w:sz w:val="24"/>
        </w:rPr>
        <w:t>户名：连城县国有资产产权交易服务有限公司，开户行：中国银行连城支行，账号：4286 8871 8902</w:t>
      </w:r>
      <w:r>
        <w:rPr>
          <w:rFonts w:ascii="宋体" w:hAnsi="宋体" w:cs="宋体" w:hint="eastAsia"/>
          <w:sz w:val="24"/>
        </w:rPr>
        <w:t>），或直接在银行现金缴款到指定账户，不得以他人名义代缴，不接受ATM自助转账、微信、支付宝等方式。</w:t>
      </w:r>
    </w:p>
    <w:p w14:paraId="0ADEBDF9" w14:textId="77777777" w:rsidR="00432C59" w:rsidRDefault="00E772C7">
      <w:pPr>
        <w:spacing w:line="400" w:lineRule="exact"/>
        <w:ind w:firstLineChars="100" w:firstLine="281"/>
        <w:rPr>
          <w:rFonts w:ascii="宋体" w:hAnsi="宋体" w:cs="宋体"/>
          <w:b/>
          <w:sz w:val="28"/>
          <w:szCs w:val="28"/>
        </w:rPr>
      </w:pPr>
      <w:r>
        <w:rPr>
          <w:rFonts w:ascii="宋体" w:hAnsi="宋体" w:cs="宋体" w:hint="eastAsia"/>
          <w:b/>
          <w:sz w:val="28"/>
          <w:szCs w:val="28"/>
        </w:rPr>
        <w:t>七、税费：</w:t>
      </w:r>
    </w:p>
    <w:p w14:paraId="20FCA19B"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1、拍卖标的办理产权转移登记过程中所需的所有税收及费用（包括不限于：增值税、所得税、土地增值税、契税、维修基金、交易费、登记费等）按国家法律、法规、条文的规定由买卖双方各自承担，无明确规定的缴款义务人的税、费由买受人承担。</w:t>
      </w:r>
    </w:p>
    <w:p w14:paraId="3F6ACD96"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2、竞买人自行承担参加拍卖会有关的全部费用（包括但不限于差旅费、邮寄费、资料费用、财务费用等）。</w:t>
      </w:r>
    </w:p>
    <w:p w14:paraId="71F96C8F" w14:textId="77777777" w:rsidR="00432C59" w:rsidRDefault="00E772C7">
      <w:pPr>
        <w:spacing w:line="400" w:lineRule="exact"/>
        <w:ind w:firstLineChars="100" w:firstLine="281"/>
        <w:rPr>
          <w:rFonts w:ascii="宋体" w:hAnsi="宋体" w:cs="宋体"/>
          <w:b/>
          <w:sz w:val="28"/>
          <w:szCs w:val="28"/>
        </w:rPr>
      </w:pPr>
      <w:r>
        <w:rPr>
          <w:rFonts w:ascii="宋体" w:hAnsi="宋体" w:cs="宋体" w:hint="eastAsia"/>
          <w:b/>
          <w:sz w:val="28"/>
          <w:szCs w:val="28"/>
        </w:rPr>
        <w:t>八、拍卖佣金及拍卖价款的支付：</w:t>
      </w:r>
    </w:p>
    <w:p w14:paraId="770DC13B"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kern w:val="0"/>
          <w:sz w:val="24"/>
        </w:rPr>
        <w:t>拍卖成交后，</w:t>
      </w:r>
      <w:r>
        <w:rPr>
          <w:rFonts w:ascii="宋体" w:hAnsi="宋体" w:cs="宋体" w:hint="eastAsia"/>
          <w:sz w:val="24"/>
        </w:rPr>
        <w:t>买受人除支付成交价款外，须另向拍卖人支付</w:t>
      </w:r>
      <w:r>
        <w:rPr>
          <w:rFonts w:ascii="宋体" w:hAnsi="宋体" w:cs="宋体" w:hint="eastAsia"/>
          <w:kern w:val="0"/>
          <w:sz w:val="24"/>
        </w:rPr>
        <w:t>拍卖成</w:t>
      </w:r>
      <w:r>
        <w:rPr>
          <w:rFonts w:ascii="宋体" w:hAnsi="宋体" w:cs="宋体" w:hint="eastAsia"/>
          <w:sz w:val="24"/>
        </w:rPr>
        <w:t>交价</w:t>
      </w:r>
      <w:r w:rsidRPr="00B93F02">
        <w:rPr>
          <w:rFonts w:ascii="宋体" w:hAnsi="宋体" w:cs="宋体" w:hint="eastAsia"/>
          <w:color w:val="FF0000"/>
          <w:sz w:val="24"/>
        </w:rPr>
        <w:t>3%</w:t>
      </w:r>
      <w:r>
        <w:rPr>
          <w:rFonts w:ascii="宋体" w:hAnsi="宋体" w:cs="宋体" w:hint="eastAsia"/>
          <w:sz w:val="24"/>
        </w:rPr>
        <w:t>作为拍卖佣金，拍卖佣金应在成交之日起2日内付清（可以从竞买保证金中直接扣取），拍卖佣金未按期付清的，视成交人根本违约，竞买保证金不予退回，买受人无权领取标的物，同时拍卖人可以向买受人追缴该佣金。</w:t>
      </w:r>
    </w:p>
    <w:p w14:paraId="7AAC14F2"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2、拍卖成交后，竞买保证金扣除拍卖佣金后余款转为部分成交款，剩余成交款应在成交之日起30日内付清。买受人逾期5日以上仍未付清款项的则视买受人根本性违约，委托人有</w:t>
      </w:r>
      <w:r>
        <w:rPr>
          <w:rFonts w:ascii="宋体" w:hAnsi="宋体" w:cs="宋体" w:hint="eastAsia"/>
          <w:sz w:val="24"/>
        </w:rPr>
        <w:lastRenderedPageBreak/>
        <w:t>权取消买受人的竞买资格并收回拍卖标的物，且买受人所缴纳的竞买保证金及已交款项不予退回。</w:t>
      </w:r>
    </w:p>
    <w:p w14:paraId="6F36DF31" w14:textId="5AC025AA" w:rsidR="00432C59" w:rsidRPr="00A6586D" w:rsidRDefault="00A6586D" w:rsidP="009737A7">
      <w:pPr>
        <w:wordWrap w:val="0"/>
        <w:spacing w:line="380" w:lineRule="exact"/>
        <w:ind w:firstLineChars="150" w:firstLine="360"/>
        <w:rPr>
          <w:rFonts w:ascii="宋体" w:hAnsi="宋体" w:cs="宋体"/>
          <w:color w:val="FF0000"/>
          <w:sz w:val="24"/>
        </w:rPr>
      </w:pPr>
      <w:r w:rsidRPr="003C665A">
        <w:rPr>
          <w:rFonts w:ascii="宋体" w:hAnsi="宋体" w:cs="宋体" w:hint="eastAsia"/>
          <w:color w:val="FF0000"/>
          <w:sz w:val="24"/>
        </w:rPr>
        <w:t>3、买受人符合贷款条件且需要办理贷款的，可自行向银行申请商业贷款并承担所有的费用。贷款的期限、额度、利率以银行审批为准。买受人应确保30日内付清所有款项（包含银行发放贷款），买受人是否能够贷款，不影响以上第2款约定的付款时间。</w:t>
      </w:r>
    </w:p>
    <w:p w14:paraId="15F167A8"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4、软件服务费：买受人应在成交之日起2日内自行向</w:t>
      </w:r>
      <w:proofErr w:type="gramStart"/>
      <w:r>
        <w:rPr>
          <w:rFonts w:ascii="宋体" w:hAnsi="宋体" w:cs="宋体" w:hint="eastAsia"/>
          <w:sz w:val="24"/>
        </w:rPr>
        <w:t>淘宝平台支付淘宝平台</w:t>
      </w:r>
      <w:proofErr w:type="gramEnd"/>
      <w:r>
        <w:rPr>
          <w:rFonts w:ascii="宋体" w:hAnsi="宋体" w:cs="宋体" w:hint="eastAsia"/>
          <w:sz w:val="24"/>
        </w:rPr>
        <w:t>软件服务使用费，该费用发票由</w:t>
      </w:r>
      <w:proofErr w:type="gramStart"/>
      <w:r>
        <w:rPr>
          <w:rFonts w:ascii="宋体" w:hAnsi="宋体" w:cs="宋体" w:hint="eastAsia"/>
          <w:sz w:val="24"/>
        </w:rPr>
        <w:t>淘宝平台</w:t>
      </w:r>
      <w:proofErr w:type="gramEnd"/>
      <w:r>
        <w:rPr>
          <w:rFonts w:ascii="宋体" w:hAnsi="宋体" w:cs="宋体" w:hint="eastAsia"/>
          <w:sz w:val="24"/>
        </w:rPr>
        <w:t>出具。软件服务费收费标准详见下表：</w:t>
      </w:r>
    </w:p>
    <w:p w14:paraId="47A3F5BC" w14:textId="77777777" w:rsidR="00432C59" w:rsidRDefault="00E772C7" w:rsidP="009737A7">
      <w:pPr>
        <w:spacing w:line="400" w:lineRule="exact"/>
        <w:ind w:firstLineChars="200" w:firstLine="480"/>
        <w:jc w:val="center"/>
        <w:rPr>
          <w:rFonts w:ascii="宋体" w:hAnsi="宋体" w:cs="宋体"/>
          <w:kern w:val="0"/>
          <w:sz w:val="24"/>
        </w:rPr>
      </w:pPr>
      <w:r>
        <w:rPr>
          <w:rFonts w:ascii="宋体" w:hAnsi="宋体" w:cs="宋体" w:hint="eastAsia"/>
          <w:kern w:val="0"/>
          <w:sz w:val="24"/>
        </w:rPr>
        <w:t>软件服务费收费标准</w:t>
      </w:r>
    </w:p>
    <w:tbl>
      <w:tblPr>
        <w:tblW w:w="9898" w:type="dxa"/>
        <w:tblBorders>
          <w:top w:val="single" w:sz="6" w:space="0" w:color="DCDCDC"/>
          <w:left w:val="single" w:sz="6" w:space="0" w:color="DCDCDC"/>
          <w:bottom w:val="single" w:sz="6" w:space="0" w:color="DCDCDC"/>
          <w:right w:val="single" w:sz="6" w:space="0" w:color="DCDCDC"/>
          <w:insideH w:val="outset" w:sz="6" w:space="0" w:color="auto"/>
          <w:insideV w:val="outset" w:sz="6" w:space="0" w:color="auto"/>
        </w:tblBorders>
        <w:tblCellMar>
          <w:left w:w="0" w:type="dxa"/>
          <w:right w:w="0" w:type="dxa"/>
        </w:tblCellMar>
        <w:tblLook w:val="04A0" w:firstRow="1" w:lastRow="0" w:firstColumn="1" w:lastColumn="0" w:noHBand="0" w:noVBand="1"/>
      </w:tblPr>
      <w:tblGrid>
        <w:gridCol w:w="3760"/>
        <w:gridCol w:w="1785"/>
        <w:gridCol w:w="4353"/>
      </w:tblGrid>
      <w:tr w:rsidR="00432C59" w14:paraId="13A7AD87" w14:textId="77777777">
        <w:trPr>
          <w:trHeight w:hRule="exact" w:val="680"/>
        </w:trPr>
        <w:tc>
          <w:tcPr>
            <w:tcW w:w="37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3F9BE50" w14:textId="77777777" w:rsidR="00432C59" w:rsidRDefault="00E772C7" w:rsidP="009737A7">
            <w:pPr>
              <w:pStyle w:val="a9"/>
              <w:widowControl/>
              <w:spacing w:before="0" w:beforeAutospacing="0" w:after="0" w:afterAutospacing="0" w:line="400" w:lineRule="exact"/>
              <w:ind w:firstLine="482"/>
              <w:jc w:val="center"/>
              <w:rPr>
                <w:rFonts w:ascii="宋体" w:hAnsi="宋体" w:cs="宋体"/>
              </w:rPr>
            </w:pPr>
            <w:r>
              <w:rPr>
                <w:rFonts w:ascii="宋体" w:hAnsi="宋体" w:cs="宋体" w:hint="eastAsia"/>
              </w:rPr>
              <w:t>竞价成交金额（人民币）</w:t>
            </w:r>
          </w:p>
        </w:tc>
        <w:tc>
          <w:tcPr>
            <w:tcW w:w="178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13EA068" w14:textId="77777777" w:rsidR="00432C59" w:rsidRDefault="00E772C7" w:rsidP="00B93F02">
            <w:pPr>
              <w:pStyle w:val="a9"/>
              <w:widowControl/>
              <w:spacing w:before="0" w:beforeAutospacing="0" w:after="0" w:afterAutospacing="0" w:line="400" w:lineRule="exact"/>
              <w:ind w:firstLineChars="100" w:firstLine="240"/>
              <w:rPr>
                <w:rFonts w:ascii="宋体" w:hAnsi="宋体" w:cs="宋体"/>
              </w:rPr>
            </w:pPr>
            <w:r>
              <w:rPr>
                <w:rFonts w:ascii="宋体" w:hAnsi="宋体" w:cs="宋体" w:hint="eastAsia"/>
              </w:rPr>
              <w:t>收费标准</w:t>
            </w:r>
          </w:p>
        </w:tc>
        <w:tc>
          <w:tcPr>
            <w:tcW w:w="435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ACDE294" w14:textId="77777777" w:rsidR="00432C59" w:rsidRDefault="00E772C7" w:rsidP="009737A7">
            <w:pPr>
              <w:pStyle w:val="a9"/>
              <w:widowControl/>
              <w:spacing w:before="0" w:beforeAutospacing="0" w:after="0" w:afterAutospacing="0" w:line="400" w:lineRule="exact"/>
              <w:ind w:firstLine="482"/>
              <w:jc w:val="center"/>
              <w:rPr>
                <w:rFonts w:ascii="宋体" w:hAnsi="宋体" w:cs="宋体"/>
              </w:rPr>
            </w:pPr>
            <w:r>
              <w:rPr>
                <w:rFonts w:ascii="宋体" w:hAnsi="宋体" w:cs="宋体" w:hint="eastAsia"/>
              </w:rPr>
              <w:t>备注（人民币）</w:t>
            </w:r>
          </w:p>
        </w:tc>
      </w:tr>
      <w:tr w:rsidR="00432C59" w14:paraId="0391ACCC" w14:textId="77777777">
        <w:trPr>
          <w:trHeight w:hRule="exact" w:val="685"/>
        </w:trPr>
        <w:tc>
          <w:tcPr>
            <w:tcW w:w="37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ABE950D" w14:textId="77777777" w:rsidR="00432C59" w:rsidRDefault="00E772C7" w:rsidP="009737A7">
            <w:pPr>
              <w:pStyle w:val="a9"/>
              <w:widowControl/>
              <w:spacing w:before="0" w:beforeAutospacing="0" w:after="0" w:afterAutospacing="0" w:line="400" w:lineRule="exact"/>
              <w:ind w:firstLine="482"/>
              <w:jc w:val="center"/>
              <w:rPr>
                <w:rFonts w:ascii="宋体" w:hAnsi="宋体" w:cs="宋体"/>
              </w:rPr>
            </w:pPr>
            <w:r>
              <w:rPr>
                <w:rFonts w:ascii="宋体" w:hAnsi="宋体" w:cs="宋体" w:hint="eastAsia"/>
              </w:rPr>
              <w:t>1000万元以下（含1000万元）</w:t>
            </w:r>
          </w:p>
        </w:tc>
        <w:tc>
          <w:tcPr>
            <w:tcW w:w="178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76EEA77" w14:textId="77777777" w:rsidR="00432C59" w:rsidRDefault="00E772C7" w:rsidP="00B93F02">
            <w:pPr>
              <w:pStyle w:val="a9"/>
              <w:widowControl/>
              <w:spacing w:before="0" w:beforeAutospacing="0" w:after="0" w:afterAutospacing="0" w:line="400" w:lineRule="exact"/>
              <w:ind w:firstLine="482"/>
              <w:rPr>
                <w:rFonts w:ascii="宋体" w:hAnsi="宋体" w:cs="宋体"/>
              </w:rPr>
            </w:pPr>
            <w:r>
              <w:rPr>
                <w:rFonts w:ascii="宋体" w:hAnsi="宋体" w:cs="宋体" w:hint="eastAsia"/>
              </w:rPr>
              <w:t>1%</w:t>
            </w:r>
          </w:p>
        </w:tc>
        <w:tc>
          <w:tcPr>
            <w:tcW w:w="4353"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969AC41" w14:textId="77777777" w:rsidR="00432C59" w:rsidRDefault="00E772C7" w:rsidP="009737A7">
            <w:pPr>
              <w:pStyle w:val="a9"/>
              <w:widowControl/>
              <w:spacing w:before="0" w:beforeAutospacing="0" w:after="0" w:afterAutospacing="0" w:line="400" w:lineRule="exact"/>
              <w:ind w:firstLine="482"/>
              <w:jc w:val="center"/>
              <w:rPr>
                <w:rFonts w:ascii="宋体" w:hAnsi="宋体" w:cs="宋体"/>
              </w:rPr>
            </w:pPr>
            <w:r>
              <w:rPr>
                <w:rFonts w:ascii="宋体" w:hAnsi="宋体" w:cs="宋体" w:hint="eastAsia"/>
              </w:rPr>
              <w:t>软件服务费收费按差额定率累进法计算；各个标的单独计算，不可累计；单个标的软件服务费上限200万。</w:t>
            </w:r>
          </w:p>
        </w:tc>
      </w:tr>
      <w:tr w:rsidR="00432C59" w14:paraId="4E5537CF" w14:textId="77777777">
        <w:trPr>
          <w:trHeight w:hRule="exact" w:val="850"/>
        </w:trPr>
        <w:tc>
          <w:tcPr>
            <w:tcW w:w="37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CC7800C" w14:textId="77777777" w:rsidR="00432C59" w:rsidRDefault="00E772C7" w:rsidP="009737A7">
            <w:pPr>
              <w:pStyle w:val="a9"/>
              <w:widowControl/>
              <w:spacing w:before="0" w:beforeAutospacing="0" w:after="0" w:afterAutospacing="0" w:line="400" w:lineRule="exact"/>
              <w:ind w:firstLine="482"/>
              <w:jc w:val="center"/>
              <w:rPr>
                <w:rFonts w:ascii="宋体" w:hAnsi="宋体" w:cs="宋体"/>
              </w:rPr>
            </w:pPr>
            <w:r>
              <w:rPr>
                <w:rFonts w:ascii="宋体" w:hAnsi="宋体" w:cs="宋体" w:hint="eastAsia"/>
              </w:rPr>
              <w:t>超过1000万元以上部分</w:t>
            </w:r>
          </w:p>
        </w:tc>
        <w:tc>
          <w:tcPr>
            <w:tcW w:w="178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E8555E6" w14:textId="77777777" w:rsidR="00432C59" w:rsidRDefault="00E772C7" w:rsidP="00B93F02">
            <w:pPr>
              <w:pStyle w:val="a9"/>
              <w:widowControl/>
              <w:spacing w:before="0" w:beforeAutospacing="0" w:after="0" w:afterAutospacing="0" w:line="400" w:lineRule="exact"/>
              <w:ind w:firstLine="482"/>
              <w:rPr>
                <w:rFonts w:ascii="宋体" w:hAnsi="宋体" w:cs="宋体"/>
              </w:rPr>
            </w:pPr>
            <w:r>
              <w:rPr>
                <w:rFonts w:ascii="宋体" w:hAnsi="宋体" w:cs="宋体" w:hint="eastAsia"/>
              </w:rPr>
              <w:t>0.5%</w:t>
            </w:r>
          </w:p>
        </w:tc>
        <w:tc>
          <w:tcPr>
            <w:tcW w:w="4353"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864E5F7" w14:textId="77777777" w:rsidR="00432C59" w:rsidRDefault="00432C59" w:rsidP="009737A7">
            <w:pPr>
              <w:spacing w:line="400" w:lineRule="exact"/>
              <w:ind w:firstLine="482"/>
              <w:rPr>
                <w:rFonts w:ascii="宋体" w:hAnsi="宋体" w:cs="宋体"/>
                <w:sz w:val="24"/>
              </w:rPr>
            </w:pPr>
          </w:p>
        </w:tc>
      </w:tr>
      <w:tr w:rsidR="00432C59" w14:paraId="75799B22" w14:textId="77777777">
        <w:trPr>
          <w:trHeight w:hRule="exact" w:val="915"/>
        </w:trPr>
        <w:tc>
          <w:tcPr>
            <w:tcW w:w="9898" w:type="dxa"/>
            <w:gridSpan w:val="3"/>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192F287" w14:textId="77777777" w:rsidR="00432C59" w:rsidRDefault="00E772C7" w:rsidP="009737A7">
            <w:pPr>
              <w:pStyle w:val="a9"/>
              <w:widowControl/>
              <w:spacing w:before="0" w:beforeAutospacing="0" w:after="0" w:afterAutospacing="0" w:line="400" w:lineRule="exact"/>
              <w:ind w:firstLine="482"/>
              <w:rPr>
                <w:rFonts w:ascii="宋体" w:hAnsi="宋体" w:cs="宋体"/>
              </w:rPr>
            </w:pPr>
            <w:r>
              <w:rPr>
                <w:rFonts w:ascii="宋体" w:hAnsi="宋体" w:cs="宋体" w:hint="eastAsia"/>
              </w:rPr>
              <w:t>例：某标的竞价成交金额为1636万元，计算软件服务费收费金额为：1000万*1%+（1636万-1000万）*0.5%=13.18万元</w:t>
            </w:r>
          </w:p>
        </w:tc>
      </w:tr>
    </w:tbl>
    <w:p w14:paraId="2CBA1E75" w14:textId="77777777" w:rsidR="00432C59" w:rsidRDefault="00E772C7">
      <w:pPr>
        <w:spacing w:line="400" w:lineRule="exact"/>
        <w:ind w:firstLineChars="100" w:firstLine="281"/>
        <w:rPr>
          <w:rFonts w:ascii="宋体" w:hAnsi="宋体" w:cs="宋体"/>
          <w:b/>
          <w:bCs/>
          <w:sz w:val="28"/>
          <w:szCs w:val="28"/>
        </w:rPr>
      </w:pPr>
      <w:r>
        <w:rPr>
          <w:rFonts w:ascii="宋体" w:hAnsi="宋体" w:cs="宋体" w:hint="eastAsia"/>
          <w:b/>
          <w:bCs/>
          <w:sz w:val="28"/>
          <w:szCs w:val="28"/>
        </w:rPr>
        <w:t>九、标的移交：</w:t>
      </w:r>
    </w:p>
    <w:p w14:paraId="3F453E34" w14:textId="77777777" w:rsidR="00A6586D" w:rsidRDefault="00A6586D" w:rsidP="009737A7">
      <w:pPr>
        <w:wordWrap w:val="0"/>
        <w:spacing w:line="380" w:lineRule="exact"/>
        <w:ind w:firstLineChars="200" w:firstLine="480"/>
        <w:rPr>
          <w:rFonts w:ascii="宋体" w:hAnsi="宋体" w:cs="宋体"/>
          <w:color w:val="00B0F0"/>
          <w:sz w:val="24"/>
        </w:rPr>
      </w:pPr>
      <w:r>
        <w:rPr>
          <w:rFonts w:ascii="宋体" w:hAnsi="宋体" w:cs="宋体" w:hint="eastAsia"/>
          <w:sz w:val="24"/>
        </w:rPr>
        <w:t>1、</w:t>
      </w:r>
      <w:r>
        <w:rPr>
          <w:rFonts w:ascii="宋体" w:hAnsi="宋体" w:cs="宋体" w:hint="eastAsia"/>
          <w:color w:val="000000" w:themeColor="text1"/>
          <w:sz w:val="24"/>
        </w:rPr>
        <w:t>买受人在规定时间内付清全款并接到委托人通知后5</w:t>
      </w:r>
      <w:proofErr w:type="gramStart"/>
      <w:r>
        <w:rPr>
          <w:rFonts w:ascii="宋体" w:hAnsi="宋体" w:cs="宋体" w:hint="eastAsia"/>
          <w:color w:val="000000" w:themeColor="text1"/>
          <w:sz w:val="24"/>
        </w:rPr>
        <w:t>日内与</w:t>
      </w:r>
      <w:proofErr w:type="gramEnd"/>
      <w:r>
        <w:rPr>
          <w:rFonts w:ascii="宋体" w:hAnsi="宋体" w:cs="宋体" w:hint="eastAsia"/>
          <w:color w:val="000000" w:themeColor="text1"/>
          <w:sz w:val="24"/>
        </w:rPr>
        <w:t>委托人办理标的</w:t>
      </w:r>
      <w:proofErr w:type="gramStart"/>
      <w:r>
        <w:rPr>
          <w:rFonts w:ascii="宋体" w:hAnsi="宋体" w:cs="宋体" w:hint="eastAsia"/>
          <w:color w:val="000000" w:themeColor="text1"/>
          <w:sz w:val="24"/>
        </w:rPr>
        <w:t>的</w:t>
      </w:r>
      <w:proofErr w:type="gramEnd"/>
      <w:r>
        <w:rPr>
          <w:rFonts w:ascii="宋体" w:hAnsi="宋体" w:cs="宋体" w:hint="eastAsia"/>
          <w:color w:val="000000" w:themeColor="text1"/>
          <w:sz w:val="24"/>
        </w:rPr>
        <w:t>实物移交手续。</w:t>
      </w:r>
      <w:r>
        <w:rPr>
          <w:rFonts w:ascii="宋体" w:hAnsi="宋体" w:cs="宋体" w:hint="eastAsia"/>
          <w:sz w:val="24"/>
        </w:rPr>
        <w:t>移交时标的物内的灯、电线、开关等若有缺损（即与看样时有偏差），则以移交当日的现状移交，买受人不得要求补偿。买受人应及时自行办理拍卖标的</w:t>
      </w:r>
      <w:proofErr w:type="gramStart"/>
      <w:r>
        <w:rPr>
          <w:rFonts w:ascii="宋体" w:hAnsi="宋体" w:cs="宋体" w:hint="eastAsia"/>
          <w:sz w:val="24"/>
        </w:rPr>
        <w:t>的</w:t>
      </w:r>
      <w:proofErr w:type="gramEnd"/>
      <w:r>
        <w:rPr>
          <w:rFonts w:ascii="宋体" w:hAnsi="宋体" w:cs="宋体" w:hint="eastAsia"/>
          <w:sz w:val="24"/>
        </w:rPr>
        <w:t>不动产权利转移登记手续，产权转移登记手续办理期间，因拍卖标的毁损、灭失等产生的风险由买受人承担。买受人逾期不办理的，应支付由此产生的费用，并承担本标的物可能发生的损毁、灭失等后果。</w:t>
      </w:r>
    </w:p>
    <w:p w14:paraId="5E701E37" w14:textId="77777777" w:rsidR="00A6586D" w:rsidRDefault="00A6586D" w:rsidP="009737A7">
      <w:pPr>
        <w:wordWrap w:val="0"/>
        <w:spacing w:line="380" w:lineRule="exact"/>
        <w:ind w:firstLineChars="200" w:firstLine="480"/>
        <w:rPr>
          <w:rFonts w:ascii="宋体" w:hAnsi="宋体" w:cs="宋体"/>
          <w:sz w:val="24"/>
        </w:rPr>
      </w:pPr>
      <w:r>
        <w:rPr>
          <w:rFonts w:ascii="宋体" w:hAnsi="宋体" w:cs="宋体" w:hint="eastAsia"/>
          <w:sz w:val="24"/>
        </w:rPr>
        <w:t>2、拍卖成交仅代表受让权利的确认，产权变更手续将在买受人付清全款后依法办理。</w:t>
      </w:r>
    </w:p>
    <w:p w14:paraId="0E440F35" w14:textId="77777777" w:rsidR="00A6586D" w:rsidRDefault="00A6586D" w:rsidP="009737A7">
      <w:pPr>
        <w:wordWrap w:val="0"/>
        <w:spacing w:line="380" w:lineRule="exact"/>
        <w:ind w:firstLineChars="150" w:firstLine="360"/>
        <w:rPr>
          <w:rFonts w:ascii="宋体" w:hAnsi="宋体" w:cs="宋体"/>
          <w:sz w:val="24"/>
        </w:rPr>
      </w:pPr>
      <w:r>
        <w:rPr>
          <w:rFonts w:ascii="宋体" w:hAnsi="宋体" w:cs="宋体" w:hint="eastAsia"/>
          <w:sz w:val="24"/>
        </w:rPr>
        <w:t>3、移交前的物业水电费由委托人承担，委托人发出交房通知5日后，无论买受人是否前来办理移交手续，委托人视为已移交标的。</w:t>
      </w:r>
    </w:p>
    <w:p w14:paraId="2518D764" w14:textId="77777777" w:rsidR="00A6586D" w:rsidRDefault="00A6586D" w:rsidP="009737A7">
      <w:pPr>
        <w:spacing w:line="400" w:lineRule="exact"/>
        <w:ind w:firstLineChars="100" w:firstLine="240"/>
        <w:rPr>
          <w:rFonts w:ascii="宋体" w:hAnsi="宋体" w:cs="宋体"/>
          <w:sz w:val="24"/>
        </w:rPr>
      </w:pPr>
      <w:r>
        <w:rPr>
          <w:rFonts w:ascii="宋体" w:hAnsi="宋体" w:cs="宋体" w:hint="eastAsia"/>
          <w:sz w:val="24"/>
        </w:rPr>
        <w:t>4、水、电表的过户或开户工作由买受人自行办理，</w:t>
      </w:r>
      <w:r w:rsidRPr="00037AC4">
        <w:rPr>
          <w:rFonts w:ascii="宋体" w:hAnsi="宋体" w:cs="宋体" w:hint="eastAsia"/>
          <w:sz w:val="24"/>
        </w:rPr>
        <w:t>并承担相应费用</w:t>
      </w:r>
    </w:p>
    <w:p w14:paraId="0C6F1A9B" w14:textId="450BEFBE" w:rsidR="00432C59" w:rsidRDefault="00E772C7" w:rsidP="00A6586D">
      <w:pPr>
        <w:spacing w:line="400" w:lineRule="exact"/>
        <w:ind w:firstLineChars="100" w:firstLine="281"/>
        <w:rPr>
          <w:rFonts w:ascii="宋体" w:hAnsi="宋体" w:cs="宋体"/>
          <w:b/>
          <w:bCs/>
          <w:sz w:val="28"/>
          <w:szCs w:val="28"/>
        </w:rPr>
      </w:pPr>
      <w:r>
        <w:rPr>
          <w:rFonts w:ascii="宋体" w:hAnsi="宋体" w:cs="宋体" w:hint="eastAsia"/>
          <w:b/>
          <w:bCs/>
          <w:sz w:val="28"/>
          <w:szCs w:val="28"/>
        </w:rPr>
        <w:t>十、违约责任：</w:t>
      </w:r>
    </w:p>
    <w:p w14:paraId="6C28557F"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1、拍卖成交后，买受人倘若出现如下情形（包括但不限于任一、部分或全部），都将构成根本性违约，拍卖人有权根据《拍卖法》及其它相关法规之规定追究违约方的责任, 买受人已支付竞买保证金及应委托人要求支付的款项不予退还，依次用于支付因拍卖产生的佣金损失、弥补重新拍卖价款低于原拍卖价款的差价、冲抵与买受人违约产生的相关损失（包括但不限于所有因诉讼发生的律师费、交通费、鉴定费等都由买受人承担）。如买受人交纳的竞买保证金不足以弥补委托人及拍卖人损失的，则委托人及拍卖人有权另行向买受人追偿：</w:t>
      </w:r>
    </w:p>
    <w:p w14:paraId="40CA0E4B"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1.1买受人未按规定期限及时足额支付拍卖佣金、成交价款以及其它约定款项。</w:t>
      </w:r>
    </w:p>
    <w:p w14:paraId="71909B3A"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1.2拍卖成交后，买受人未在规定时间内签署《拍卖成交确认书》、《拍卖笔录》以及其他拍卖成交文件。</w:t>
      </w:r>
    </w:p>
    <w:p w14:paraId="6C687D5B"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lastRenderedPageBreak/>
        <w:t>1.3拍卖成交后，买受人拒收有关文件、函件，或</w:t>
      </w:r>
      <w:proofErr w:type="gramStart"/>
      <w:r>
        <w:rPr>
          <w:rFonts w:ascii="宋体" w:hAnsi="宋体" w:cs="宋体" w:hint="eastAsia"/>
          <w:sz w:val="24"/>
        </w:rPr>
        <w:t>怠</w:t>
      </w:r>
      <w:proofErr w:type="gramEnd"/>
      <w:r>
        <w:rPr>
          <w:rFonts w:ascii="宋体" w:hAnsi="宋体" w:cs="宋体" w:hint="eastAsia"/>
          <w:sz w:val="24"/>
        </w:rPr>
        <w:t>于办理标的移交手续等。</w:t>
      </w:r>
    </w:p>
    <w:p w14:paraId="124B637E" w14:textId="77777777" w:rsidR="00432C59" w:rsidRDefault="00E772C7" w:rsidP="009737A7">
      <w:pPr>
        <w:spacing w:line="400" w:lineRule="exact"/>
        <w:ind w:firstLineChars="200" w:firstLine="480"/>
        <w:rPr>
          <w:rFonts w:ascii="宋体" w:hAnsi="宋体" w:cs="宋体"/>
          <w:sz w:val="24"/>
        </w:rPr>
      </w:pPr>
      <w:r>
        <w:rPr>
          <w:rFonts w:ascii="宋体" w:hAnsi="宋体" w:cs="宋体" w:hint="eastAsia"/>
          <w:sz w:val="24"/>
        </w:rPr>
        <w:t>1.4违反本竞买须知及拍卖规则约定的其他行为的。</w:t>
      </w:r>
    </w:p>
    <w:p w14:paraId="636FCD9D" w14:textId="77777777" w:rsidR="00432C59" w:rsidRDefault="00E772C7">
      <w:pPr>
        <w:spacing w:line="400" w:lineRule="exact"/>
        <w:ind w:firstLineChars="100" w:firstLine="281"/>
        <w:rPr>
          <w:rFonts w:ascii="宋体" w:hAnsi="宋体" w:cs="宋体"/>
          <w:b/>
          <w:bCs/>
          <w:sz w:val="28"/>
          <w:szCs w:val="28"/>
        </w:rPr>
      </w:pPr>
      <w:r>
        <w:rPr>
          <w:rFonts w:ascii="宋体" w:hAnsi="宋体" w:cs="宋体" w:hint="eastAsia"/>
          <w:b/>
          <w:bCs/>
          <w:sz w:val="28"/>
          <w:szCs w:val="28"/>
        </w:rPr>
        <w:t>十一、特别约定和相关瑕疵：</w:t>
      </w:r>
    </w:p>
    <w:p w14:paraId="5FC11519" w14:textId="77777777" w:rsidR="009737A7" w:rsidRDefault="009737A7" w:rsidP="009737A7">
      <w:pPr>
        <w:wordWrap w:val="0"/>
        <w:spacing w:line="380" w:lineRule="exact"/>
        <w:ind w:firstLineChars="150" w:firstLine="360"/>
        <w:rPr>
          <w:rFonts w:ascii="宋体" w:hAnsi="宋体" w:cs="宋体"/>
          <w:sz w:val="24"/>
        </w:rPr>
      </w:pPr>
      <w:r>
        <w:rPr>
          <w:rFonts w:ascii="宋体" w:hAnsi="宋体" w:cs="宋体" w:hint="eastAsia"/>
          <w:sz w:val="24"/>
        </w:rPr>
        <w:t>1、拍卖标的买受人即为拍卖标的受让方。</w:t>
      </w:r>
    </w:p>
    <w:p w14:paraId="0D5355A6" w14:textId="77777777" w:rsidR="009737A7" w:rsidRDefault="009737A7" w:rsidP="009737A7">
      <w:pPr>
        <w:wordWrap w:val="0"/>
        <w:spacing w:line="380" w:lineRule="exact"/>
        <w:ind w:firstLineChars="150" w:firstLine="360"/>
        <w:rPr>
          <w:rFonts w:ascii="宋体" w:hAnsi="宋体" w:cs="宋体"/>
          <w:sz w:val="24"/>
        </w:rPr>
      </w:pPr>
      <w:r>
        <w:rPr>
          <w:rFonts w:ascii="宋体" w:hAnsi="宋体" w:cs="宋体" w:hint="eastAsia"/>
          <w:sz w:val="24"/>
        </w:rPr>
        <w:t>2、</w:t>
      </w:r>
      <w:r>
        <w:rPr>
          <w:rFonts w:ascii="宋体" w:hAnsi="宋体" w:cs="宋体" w:hint="eastAsia"/>
          <w:b/>
          <w:bCs/>
          <w:sz w:val="24"/>
        </w:rPr>
        <w:t>本次拍卖标的仅以现状拍卖</w:t>
      </w:r>
      <w:r>
        <w:rPr>
          <w:rFonts w:ascii="宋体" w:hAnsi="宋体" w:cs="宋体" w:hint="eastAsia"/>
          <w:sz w:val="24"/>
        </w:rPr>
        <w:t>，委托人、拍卖人所作的关于本次拍卖标的</w:t>
      </w:r>
      <w:proofErr w:type="gramStart"/>
      <w:r>
        <w:rPr>
          <w:rFonts w:ascii="宋体" w:hAnsi="宋体" w:cs="宋体" w:hint="eastAsia"/>
          <w:sz w:val="24"/>
        </w:rPr>
        <w:t>的</w:t>
      </w:r>
      <w:proofErr w:type="gramEnd"/>
      <w:r>
        <w:rPr>
          <w:rFonts w:ascii="宋体" w:hAnsi="宋体" w:cs="宋体" w:hint="eastAsia"/>
          <w:sz w:val="24"/>
        </w:rPr>
        <w:t>介绍及有关材料仅供竞买人参考，不构成对标的物的任何担保或承诺，</w:t>
      </w:r>
      <w:r>
        <w:rPr>
          <w:rFonts w:ascii="宋体" w:hAnsi="宋体" w:cs="宋体" w:hint="eastAsia"/>
          <w:b/>
          <w:bCs/>
          <w:sz w:val="24"/>
          <w:u w:val="single"/>
        </w:rPr>
        <w:t>委托人、拍卖人对拍卖标的名称、四至范围、单位、规格、数量、质量、面积、年限、结构、方位、装修情况、配套设施、户籍、学籍、产权情况等拍卖标的</w:t>
      </w:r>
      <w:proofErr w:type="gramStart"/>
      <w:r>
        <w:rPr>
          <w:rFonts w:ascii="宋体" w:hAnsi="宋体" w:cs="宋体" w:hint="eastAsia"/>
          <w:b/>
          <w:bCs/>
          <w:sz w:val="24"/>
          <w:u w:val="single"/>
        </w:rPr>
        <w:t>的</w:t>
      </w:r>
      <w:proofErr w:type="gramEnd"/>
      <w:r>
        <w:rPr>
          <w:rFonts w:ascii="宋体" w:hAnsi="宋体" w:cs="宋体" w:hint="eastAsia"/>
          <w:b/>
          <w:bCs/>
          <w:sz w:val="24"/>
          <w:u w:val="single"/>
        </w:rPr>
        <w:t>瑕疵不承担担保责任。</w:t>
      </w:r>
      <w:r>
        <w:rPr>
          <w:rFonts w:ascii="宋体" w:hAnsi="宋体" w:cs="宋体" w:hint="eastAsia"/>
          <w:b/>
          <w:sz w:val="24"/>
          <w:u w:val="single"/>
        </w:rPr>
        <w:t>本次拍卖标的以移交时现场实物为准，如介绍的建筑面积、用地面积、使用年限与实际有差异，或者介绍的其它情况与实际不符的，拍卖成交价及拍卖佣金均不作调整。</w:t>
      </w:r>
      <w:r>
        <w:rPr>
          <w:rFonts w:ascii="宋体" w:hAnsi="宋体" w:cs="宋体" w:hint="eastAsia"/>
          <w:sz w:val="24"/>
        </w:rPr>
        <w:t>竞买人参加竞买即视为已经充分了解拍卖标的</w:t>
      </w:r>
      <w:proofErr w:type="gramStart"/>
      <w:r>
        <w:rPr>
          <w:rFonts w:ascii="宋体" w:hAnsi="宋体" w:cs="宋体" w:hint="eastAsia"/>
          <w:sz w:val="24"/>
        </w:rPr>
        <w:t>的</w:t>
      </w:r>
      <w:proofErr w:type="gramEnd"/>
      <w:r>
        <w:rPr>
          <w:rFonts w:ascii="宋体" w:hAnsi="宋体" w:cs="宋体" w:hint="eastAsia"/>
          <w:sz w:val="24"/>
        </w:rPr>
        <w:t>现状及瑕疵（包含但不限于委托人、拍卖人对标的物瑕疵的情况说明），同意按照拍卖标的</w:t>
      </w:r>
      <w:proofErr w:type="gramStart"/>
      <w:r>
        <w:rPr>
          <w:rFonts w:ascii="宋体" w:hAnsi="宋体" w:cs="宋体" w:hint="eastAsia"/>
          <w:sz w:val="24"/>
        </w:rPr>
        <w:t>的</w:t>
      </w:r>
      <w:proofErr w:type="gramEnd"/>
      <w:r>
        <w:rPr>
          <w:rFonts w:ascii="宋体" w:hAnsi="宋体" w:cs="宋体" w:hint="eastAsia"/>
          <w:sz w:val="24"/>
        </w:rPr>
        <w:t>现状受让。委托人、拍卖人对买受人受让拍卖标的后的风险和障碍不承担任何责任。未看样的竞买人视为对本标的实物现状的确认，责任自负。</w:t>
      </w:r>
    </w:p>
    <w:p w14:paraId="5109748E" w14:textId="77777777" w:rsidR="009737A7" w:rsidRDefault="009737A7" w:rsidP="009737A7">
      <w:pPr>
        <w:wordWrap w:val="0"/>
        <w:spacing w:line="380" w:lineRule="exact"/>
        <w:ind w:firstLineChars="200" w:firstLine="480"/>
        <w:rPr>
          <w:rFonts w:ascii="宋体" w:hAnsi="宋体" w:cs="宋体"/>
          <w:sz w:val="24"/>
        </w:rPr>
      </w:pPr>
      <w:r>
        <w:rPr>
          <w:rFonts w:ascii="宋体" w:hAnsi="宋体" w:cs="宋体" w:hint="eastAsia"/>
          <w:sz w:val="24"/>
        </w:rPr>
        <w:t>3、竞买人参加拍卖会说明在标的物展示期间已看样并充分了解认可标的产权、相关费用、办理变更手续和瑕疵状况等与标的</w:t>
      </w:r>
      <w:proofErr w:type="gramStart"/>
      <w:r>
        <w:rPr>
          <w:rFonts w:ascii="宋体" w:hAnsi="宋体" w:cs="宋体" w:hint="eastAsia"/>
          <w:sz w:val="24"/>
        </w:rPr>
        <w:t>物相关</w:t>
      </w:r>
      <w:proofErr w:type="gramEnd"/>
      <w:r>
        <w:rPr>
          <w:rFonts w:ascii="宋体" w:hAnsi="宋体" w:cs="宋体" w:hint="eastAsia"/>
          <w:sz w:val="24"/>
        </w:rPr>
        <w:t>的一切情况，同时对标的存在或可能存在的瑕疵表示认可，并承诺因存在或可能存在的瑕疵造成的风险由本人承担。未看样的竞买人视为对本标的实物现状的确认，责任自负。</w:t>
      </w:r>
    </w:p>
    <w:p w14:paraId="72C94EB7" w14:textId="77777777" w:rsidR="009737A7" w:rsidRDefault="009737A7" w:rsidP="009737A7">
      <w:pPr>
        <w:wordWrap w:val="0"/>
        <w:spacing w:line="380" w:lineRule="exact"/>
        <w:ind w:firstLineChars="200" w:firstLine="482"/>
        <w:rPr>
          <w:rFonts w:ascii="宋体" w:hAnsi="宋体" w:cs="宋体"/>
          <w:sz w:val="24"/>
        </w:rPr>
      </w:pPr>
      <w:r>
        <w:rPr>
          <w:rFonts w:ascii="宋体" w:hAnsi="宋体" w:cs="宋体" w:hint="eastAsia"/>
          <w:b/>
          <w:sz w:val="24"/>
        </w:rPr>
        <w:t>4、</w:t>
      </w:r>
      <w:r>
        <w:rPr>
          <w:rFonts w:ascii="宋体" w:hAnsi="宋体" w:cs="宋体" w:hint="eastAsia"/>
          <w:b/>
          <w:bCs/>
          <w:color w:val="000000" w:themeColor="text1"/>
          <w:sz w:val="24"/>
        </w:rPr>
        <w:t>本次拍卖的房产部分墙体可能存在开裂、渗水等现象，竞买人应充分考虑房产存在的瑕疵，并承担由此造成的风险。</w:t>
      </w:r>
      <w:r>
        <w:rPr>
          <w:rFonts w:ascii="宋体" w:hAnsi="宋体" w:cs="宋体" w:hint="eastAsia"/>
          <w:sz w:val="24"/>
        </w:rPr>
        <w:t>所有标的以套（</w:t>
      </w:r>
      <w:proofErr w:type="gramStart"/>
      <w:r>
        <w:rPr>
          <w:rFonts w:ascii="宋体" w:hAnsi="宋体" w:cs="宋体" w:hint="eastAsia"/>
          <w:sz w:val="24"/>
        </w:rPr>
        <w:t>个</w:t>
      </w:r>
      <w:proofErr w:type="gramEnd"/>
      <w:r>
        <w:rPr>
          <w:rFonts w:ascii="宋体" w:hAnsi="宋体" w:cs="宋体" w:hint="eastAsia"/>
          <w:sz w:val="24"/>
        </w:rPr>
        <w:t>）为单位进行，拍</w:t>
      </w:r>
      <w:proofErr w:type="gramStart"/>
      <w:r>
        <w:rPr>
          <w:rFonts w:ascii="宋体" w:hAnsi="宋体" w:cs="宋体" w:hint="eastAsia"/>
          <w:sz w:val="24"/>
        </w:rPr>
        <w:t>品资料</w:t>
      </w:r>
      <w:proofErr w:type="gramEnd"/>
      <w:r>
        <w:rPr>
          <w:rFonts w:ascii="宋体" w:hAnsi="宋体" w:cs="宋体" w:hint="eastAsia"/>
          <w:sz w:val="24"/>
        </w:rPr>
        <w:t>提供的面积仅供参考，具体以政府有权部门确定的为准，面积增减不调整成交价及拍卖佣金。</w:t>
      </w:r>
    </w:p>
    <w:p w14:paraId="2FDDA83C" w14:textId="77777777" w:rsidR="009737A7" w:rsidRDefault="009737A7" w:rsidP="009737A7">
      <w:pPr>
        <w:wordWrap w:val="0"/>
        <w:spacing w:line="380" w:lineRule="exact"/>
        <w:ind w:firstLineChars="200" w:firstLine="480"/>
        <w:rPr>
          <w:rFonts w:ascii="宋体" w:hAnsi="宋体" w:cs="宋体"/>
          <w:sz w:val="24"/>
        </w:rPr>
      </w:pPr>
      <w:r>
        <w:rPr>
          <w:rFonts w:ascii="宋体" w:hAnsi="宋体" w:cs="宋体" w:hint="eastAsia"/>
          <w:sz w:val="24"/>
        </w:rPr>
        <w:t>5、标的从移交之日起发生的所有安全、经济、法律责任都由买受人承担，标的风险也随之转移给买受人，标的移交之日</w:t>
      </w:r>
      <w:proofErr w:type="gramStart"/>
      <w:r>
        <w:rPr>
          <w:rFonts w:ascii="宋体" w:hAnsi="宋体" w:cs="宋体" w:hint="eastAsia"/>
          <w:sz w:val="24"/>
        </w:rPr>
        <w:t>起产生</w:t>
      </w:r>
      <w:proofErr w:type="gramEnd"/>
      <w:r>
        <w:rPr>
          <w:rFonts w:ascii="宋体" w:hAnsi="宋体" w:cs="宋体" w:hint="eastAsia"/>
          <w:sz w:val="24"/>
        </w:rPr>
        <w:t>的所有相关费用（包括但不限于：水电、物业、有线电视等）都由买受人承担。</w:t>
      </w:r>
    </w:p>
    <w:p w14:paraId="658BD2E5" w14:textId="77777777" w:rsidR="009737A7" w:rsidRDefault="009737A7" w:rsidP="009737A7">
      <w:pPr>
        <w:wordWrap w:val="0"/>
        <w:spacing w:line="380" w:lineRule="exact"/>
        <w:ind w:firstLineChars="200" w:firstLine="480"/>
        <w:rPr>
          <w:rFonts w:ascii="宋体" w:hAnsi="宋体" w:cs="宋体"/>
          <w:sz w:val="24"/>
        </w:rPr>
      </w:pPr>
      <w:r>
        <w:rPr>
          <w:rFonts w:ascii="宋体" w:hAnsi="宋体" w:cs="宋体" w:hint="eastAsia"/>
          <w:sz w:val="24"/>
        </w:rPr>
        <w:t>6、对因委托人未尽瑕疵告知义务或非因拍卖人的原因造成拍卖标的不能及时移交或无法过户而导致解除合同或合同无效的，拍卖人不承担任何责任，拍卖佣金不予退回，拍卖成交即视为拍卖人对买受人的拍卖合同义务履行完毕。</w:t>
      </w:r>
    </w:p>
    <w:p w14:paraId="402697DF" w14:textId="77777777" w:rsidR="009737A7" w:rsidRDefault="009737A7" w:rsidP="009737A7">
      <w:pPr>
        <w:wordWrap w:val="0"/>
        <w:spacing w:line="380" w:lineRule="exact"/>
        <w:ind w:firstLineChars="200" w:firstLine="480"/>
        <w:rPr>
          <w:rFonts w:ascii="宋体" w:hAnsi="宋体" w:cs="宋体"/>
          <w:sz w:val="24"/>
        </w:rPr>
      </w:pPr>
      <w:r>
        <w:rPr>
          <w:rFonts w:ascii="宋体" w:hAnsi="宋体" w:cs="宋体" w:hint="eastAsia"/>
          <w:sz w:val="24"/>
        </w:rPr>
        <w:t>7、若因标的物所在地房地产政策变化(因买受</w:t>
      </w:r>
      <w:proofErr w:type="gramStart"/>
      <w:r>
        <w:rPr>
          <w:rFonts w:ascii="宋体" w:hAnsi="宋体" w:cs="宋体" w:hint="eastAsia"/>
          <w:sz w:val="24"/>
        </w:rPr>
        <w:t>人原因</w:t>
      </w:r>
      <w:proofErr w:type="gramEnd"/>
      <w:r>
        <w:rPr>
          <w:rFonts w:ascii="宋体" w:hAnsi="宋体" w:cs="宋体" w:hint="eastAsia"/>
          <w:sz w:val="24"/>
        </w:rPr>
        <w:t>无法过户除外)造成无法正常办理不动产权利转移登记至买受人名下的，买受人同意委托人及拍卖人仅负责全额无息退还拍卖成交款及拍卖佣金，无需赔偿买受人任何损失及费用，并不再追究委托人及拍卖人其他任何经济和法律责任。</w:t>
      </w:r>
    </w:p>
    <w:p w14:paraId="239D2972" w14:textId="77777777" w:rsidR="009737A7" w:rsidRDefault="009737A7" w:rsidP="009737A7">
      <w:pPr>
        <w:wordWrap w:val="0"/>
        <w:spacing w:line="380" w:lineRule="exact"/>
        <w:ind w:firstLineChars="150" w:firstLine="360"/>
        <w:rPr>
          <w:rFonts w:ascii="宋体" w:hAnsi="宋体" w:cs="宋体"/>
          <w:sz w:val="24"/>
        </w:rPr>
      </w:pPr>
      <w:r>
        <w:rPr>
          <w:rFonts w:ascii="宋体" w:hAnsi="宋体" w:cs="宋体" w:hint="eastAsia"/>
          <w:sz w:val="24"/>
        </w:rPr>
        <w:t>8、如遇委托人在拍卖前撤回本次拍卖标的，竞买保证金无息退还，委托人和拍卖人不承担任何费用或赔偿责任，竞买人对此无异议。</w:t>
      </w:r>
    </w:p>
    <w:p w14:paraId="5F4BAF50" w14:textId="77777777" w:rsidR="009737A7" w:rsidRDefault="009737A7" w:rsidP="009737A7">
      <w:pPr>
        <w:wordWrap w:val="0"/>
        <w:spacing w:line="380" w:lineRule="exact"/>
        <w:ind w:firstLineChars="150" w:firstLine="360"/>
        <w:rPr>
          <w:rFonts w:ascii="宋体" w:hAnsi="宋体" w:cs="宋体"/>
          <w:sz w:val="24"/>
        </w:rPr>
      </w:pPr>
      <w:r>
        <w:rPr>
          <w:rFonts w:ascii="宋体" w:hAnsi="宋体" w:cs="宋体" w:hint="eastAsia"/>
          <w:bCs/>
          <w:sz w:val="24"/>
        </w:rPr>
        <w:t>9、拍卖房产的户籍、学籍是否存在被占用等情况由竞买人自行向有关部门了解并处理，拍卖人和委托人对此不承担任何担保责任。</w:t>
      </w:r>
    </w:p>
    <w:p w14:paraId="7591730A" w14:textId="77777777" w:rsidR="009737A7" w:rsidRDefault="009737A7" w:rsidP="009737A7">
      <w:pPr>
        <w:widowControl/>
        <w:wordWrap w:val="0"/>
        <w:spacing w:line="380" w:lineRule="exact"/>
        <w:ind w:firstLineChars="150" w:firstLine="360"/>
        <w:rPr>
          <w:rFonts w:ascii="宋体" w:hAnsi="宋体" w:cs="宋体"/>
          <w:sz w:val="24"/>
        </w:rPr>
      </w:pPr>
      <w:r>
        <w:rPr>
          <w:rFonts w:ascii="宋体" w:hAnsi="宋体" w:cs="宋体" w:hint="eastAsia"/>
          <w:sz w:val="24"/>
        </w:rPr>
        <w:t>10、通知方式：竞买人确定身份证载明的地址或营业执照载明的住所地为竞买人收件地址，报名登记时预留的电话为联系电话，凡与本次拍卖有关的任何通知、主张、函件等文书，均可向该地址或电话送达，如有变更应书面通知拍卖人。迁址、更换收件人、拒收或无人接收造成投递不成的，视为已送达。</w:t>
      </w:r>
    </w:p>
    <w:p w14:paraId="2BCC0E83" w14:textId="1417B4E9" w:rsidR="00432C59" w:rsidRDefault="009737A7" w:rsidP="009737A7">
      <w:pPr>
        <w:widowControl/>
        <w:wordWrap w:val="0"/>
        <w:spacing w:line="380" w:lineRule="exact"/>
        <w:ind w:firstLineChars="150" w:firstLine="360"/>
        <w:rPr>
          <w:rFonts w:ascii="宋体" w:hAnsi="宋体" w:cs="宋体"/>
          <w:sz w:val="24"/>
        </w:rPr>
      </w:pPr>
      <w:r>
        <w:rPr>
          <w:rFonts w:ascii="宋体" w:hAnsi="宋体" w:cs="宋体" w:hint="eastAsia"/>
          <w:sz w:val="24"/>
        </w:rPr>
        <w:lastRenderedPageBreak/>
        <w:t>11、竞买人报名参拍，即视为已对本竞买须知各条款及附件内容作了全面的理解，且应竞买人的要求，拍卖人也对本竞买须知及附件的相应内容做了说明。竞买人报名参拍是在已详细审查本次拍卖的所有文件和相关信息，向有关管理部门全面了解了标的情况，并亲赴标的</w:t>
      </w:r>
      <w:proofErr w:type="gramStart"/>
      <w:r>
        <w:rPr>
          <w:rFonts w:ascii="宋体" w:hAnsi="宋体" w:cs="宋体" w:hint="eastAsia"/>
          <w:sz w:val="24"/>
        </w:rPr>
        <w:t>物现场</w:t>
      </w:r>
      <w:proofErr w:type="gramEnd"/>
      <w:r>
        <w:rPr>
          <w:rFonts w:ascii="宋体" w:hAnsi="宋体" w:cs="宋体" w:hint="eastAsia"/>
          <w:sz w:val="24"/>
        </w:rPr>
        <w:t>认真查勘，对标的现状满意，已行使了知情权，并接受标的物的现状和一切已知及未知的瑕疵。竞买人点击出价即视为其同意本竞买须知各条款的权利义务，并愿承担参加本次拍卖会及竞买成交以后可能带来的一切风险、障碍（包括但不限于标的物移交时间长或无法移交等方面的风险），并承诺放弃对拍卖人的任何权利主张。本竞买须知及其附件内容对本人发生法律效力。</w:t>
      </w:r>
    </w:p>
    <w:p w14:paraId="0D4BF612" w14:textId="050F3B00" w:rsidR="005D0CC1" w:rsidRDefault="005D0CC1" w:rsidP="005D0CC1">
      <w:pPr>
        <w:spacing w:line="420" w:lineRule="exact"/>
        <w:ind w:firstLineChars="200" w:firstLine="480"/>
        <w:rPr>
          <w:rFonts w:ascii="宋体" w:hAnsi="宋体" w:cs="宋体"/>
          <w:sz w:val="24"/>
        </w:rPr>
      </w:pPr>
      <w:r>
        <w:rPr>
          <w:rFonts w:ascii="宋体" w:hAnsi="宋体" w:cs="宋体" w:hint="eastAsia"/>
          <w:sz w:val="24"/>
        </w:rPr>
        <w:t>12、网上竞买风险提醒：</w:t>
      </w:r>
    </w:p>
    <w:p w14:paraId="362BBC5F" w14:textId="0DCCB441" w:rsidR="005D0CC1" w:rsidRDefault="005D0CC1" w:rsidP="005D0CC1">
      <w:pPr>
        <w:spacing w:line="420" w:lineRule="exact"/>
        <w:ind w:firstLineChars="200" w:firstLine="480"/>
        <w:rPr>
          <w:rFonts w:ascii="宋体" w:hAnsi="宋体" w:cs="宋体"/>
          <w:sz w:val="24"/>
        </w:rPr>
      </w:pPr>
      <w:r>
        <w:rPr>
          <w:rFonts w:ascii="宋体" w:hAnsi="宋体" w:cs="宋体" w:hint="eastAsia"/>
          <w:sz w:val="24"/>
        </w:rPr>
        <w:t>12.1鉴于互联网的特殊性，同时出于对网上竞买人负责的态度，拍卖人郑重提醒：网上出价存在多种风险（网络故障、电路故障、系统故障、平台故障），网上竞买人必须充分估计上述原因导致网上出价不同与现场出价所带来的风险，如果发生上述情况以及本人操作差错所造成的损失由网络竞买人承担，拍卖人不负有任何责任。</w:t>
      </w:r>
    </w:p>
    <w:p w14:paraId="64E3AC0A" w14:textId="5954DB90" w:rsidR="005D0CC1" w:rsidRPr="005D0CC1" w:rsidRDefault="005D0CC1" w:rsidP="005D0CC1">
      <w:pPr>
        <w:spacing w:line="420" w:lineRule="exact"/>
        <w:ind w:firstLineChars="200" w:firstLine="480"/>
        <w:rPr>
          <w:rFonts w:ascii="宋体" w:hAnsi="宋体" w:cs="宋体"/>
          <w:sz w:val="24"/>
        </w:rPr>
      </w:pPr>
      <w:r>
        <w:rPr>
          <w:rFonts w:ascii="宋体" w:hAnsi="宋体" w:cs="宋体" w:hint="eastAsia"/>
          <w:sz w:val="24"/>
        </w:rPr>
        <w:t>12.2网络平台竞价的竞买人应自行保障竞价过程中电脑及网络的通畅，竞价过程中如因竞买人所使用电脑或网络中断或因其操作不当、失误导致竞价失败，与拍卖人无关。</w:t>
      </w:r>
    </w:p>
    <w:p w14:paraId="729166AA" w14:textId="77777777" w:rsidR="00432C59" w:rsidRDefault="00E772C7">
      <w:pPr>
        <w:spacing w:line="400" w:lineRule="exact"/>
        <w:ind w:firstLineChars="200" w:firstLine="482"/>
        <w:rPr>
          <w:rFonts w:ascii="宋体" w:hAnsi="宋体" w:cs="宋体"/>
          <w:b/>
          <w:bCs/>
          <w:sz w:val="24"/>
        </w:rPr>
      </w:pPr>
      <w:r>
        <w:rPr>
          <w:rFonts w:ascii="宋体" w:hAnsi="宋体" w:cs="宋体" w:hint="eastAsia"/>
          <w:b/>
          <w:bCs/>
          <w:sz w:val="24"/>
        </w:rPr>
        <w:t>十二、拍卖标的重要文件：</w:t>
      </w:r>
    </w:p>
    <w:p w14:paraId="32B881AE" w14:textId="77777777" w:rsidR="00A6586D" w:rsidRDefault="00A6586D" w:rsidP="009737A7">
      <w:pPr>
        <w:wordWrap w:val="0"/>
        <w:spacing w:line="380" w:lineRule="exact"/>
        <w:ind w:firstLineChars="200" w:firstLine="480"/>
        <w:rPr>
          <w:rFonts w:ascii="宋体" w:hAnsi="宋体" w:cs="宋体"/>
          <w:sz w:val="24"/>
        </w:rPr>
      </w:pPr>
      <w:r>
        <w:rPr>
          <w:rFonts w:ascii="宋体" w:hAnsi="宋体" w:cs="宋体" w:hint="eastAsia"/>
          <w:sz w:val="24"/>
        </w:rPr>
        <w:t>上述拍卖标的现有相关文件、拍卖材料复印件有：产权证复印件（已提供查阅）。</w:t>
      </w:r>
    </w:p>
    <w:p w14:paraId="6B53B48B" w14:textId="77777777" w:rsidR="00A6586D" w:rsidRDefault="00A6586D" w:rsidP="009737A7">
      <w:pPr>
        <w:wordWrap w:val="0"/>
        <w:spacing w:line="380" w:lineRule="exact"/>
        <w:ind w:firstLineChars="200" w:firstLine="480"/>
        <w:rPr>
          <w:rFonts w:ascii="宋体" w:hAnsi="宋体" w:cs="宋体"/>
          <w:sz w:val="24"/>
        </w:rPr>
      </w:pPr>
      <w:r>
        <w:rPr>
          <w:rFonts w:ascii="宋体" w:hAnsi="宋体" w:cs="宋体" w:hint="eastAsia"/>
          <w:sz w:val="24"/>
        </w:rPr>
        <w:t>以上文件作为本竞买须知的附件，竞买人参与竞买即表明全面接受其中的内容。</w:t>
      </w:r>
    </w:p>
    <w:p w14:paraId="34B3945B" w14:textId="1CF9B599" w:rsidR="00432C59" w:rsidRPr="00A6586D" w:rsidRDefault="00432C59" w:rsidP="009737A7">
      <w:pPr>
        <w:spacing w:line="400" w:lineRule="exact"/>
        <w:ind w:firstLineChars="200" w:firstLine="480"/>
        <w:rPr>
          <w:rFonts w:ascii="宋体" w:hAnsi="宋体" w:cs="宋体"/>
          <w:sz w:val="24"/>
        </w:rPr>
      </w:pPr>
    </w:p>
    <w:p w14:paraId="76032AD2" w14:textId="77777777" w:rsidR="00432C59" w:rsidRDefault="00432C59" w:rsidP="009737A7">
      <w:pPr>
        <w:spacing w:line="400" w:lineRule="exact"/>
        <w:ind w:firstLineChars="200" w:firstLine="480"/>
        <w:rPr>
          <w:rFonts w:ascii="宋体" w:hAnsi="宋体" w:cs="宋体"/>
          <w:sz w:val="24"/>
        </w:rPr>
      </w:pPr>
    </w:p>
    <w:p w14:paraId="127BE8BA" w14:textId="77777777" w:rsidR="00432C59" w:rsidRDefault="00432C59" w:rsidP="009737A7">
      <w:pPr>
        <w:spacing w:line="400" w:lineRule="exact"/>
        <w:ind w:firstLine="482"/>
        <w:rPr>
          <w:rFonts w:ascii="宋体" w:hAnsi="宋体" w:cs="宋体"/>
          <w:sz w:val="24"/>
        </w:rPr>
      </w:pPr>
    </w:p>
    <w:p w14:paraId="651BF93A" w14:textId="77777777" w:rsidR="00432C59" w:rsidRDefault="00432C59" w:rsidP="009737A7">
      <w:pPr>
        <w:spacing w:line="400" w:lineRule="exact"/>
        <w:ind w:firstLine="482"/>
        <w:rPr>
          <w:rFonts w:ascii="宋体" w:hAnsi="宋体" w:cs="宋体"/>
          <w:sz w:val="24"/>
        </w:rPr>
      </w:pPr>
    </w:p>
    <w:p w14:paraId="5BE2186F" w14:textId="77777777" w:rsidR="00432C59" w:rsidRDefault="00E772C7" w:rsidP="009737A7">
      <w:pPr>
        <w:spacing w:line="400" w:lineRule="exact"/>
        <w:ind w:firstLine="482"/>
        <w:jc w:val="right"/>
        <w:rPr>
          <w:rFonts w:ascii="宋体" w:hAnsi="宋体" w:cs="宋体"/>
          <w:sz w:val="24"/>
        </w:rPr>
      </w:pPr>
      <w:r>
        <w:rPr>
          <w:rFonts w:ascii="宋体" w:hAnsi="宋体" w:cs="宋体" w:hint="eastAsia"/>
          <w:sz w:val="24"/>
        </w:rPr>
        <w:t>龙岩市拍卖行有限公司</w:t>
      </w:r>
    </w:p>
    <w:p w14:paraId="7004F202" w14:textId="39CCFCD7" w:rsidR="00432C59" w:rsidRDefault="00E772C7" w:rsidP="009737A7">
      <w:pPr>
        <w:spacing w:line="400" w:lineRule="exact"/>
        <w:ind w:firstLine="482"/>
        <w:jc w:val="right"/>
        <w:rPr>
          <w:rFonts w:ascii="宋体" w:hAnsi="宋体" w:cs="宋体"/>
          <w:sz w:val="24"/>
        </w:rPr>
      </w:pPr>
      <w:r>
        <w:rPr>
          <w:rFonts w:ascii="宋体" w:hAnsi="宋体" w:cs="宋体" w:hint="eastAsia"/>
          <w:sz w:val="24"/>
        </w:rPr>
        <w:t xml:space="preserve">  202</w:t>
      </w:r>
      <w:r w:rsidR="00A6586D">
        <w:rPr>
          <w:rFonts w:ascii="宋体" w:hAnsi="宋体" w:cs="宋体" w:hint="eastAsia"/>
          <w:sz w:val="24"/>
        </w:rPr>
        <w:t>6</w:t>
      </w:r>
      <w:r>
        <w:rPr>
          <w:rFonts w:ascii="宋体" w:hAnsi="宋体" w:cs="宋体" w:hint="eastAsia"/>
          <w:sz w:val="24"/>
        </w:rPr>
        <w:t>年</w:t>
      </w:r>
      <w:r w:rsidR="002161CE">
        <w:rPr>
          <w:rFonts w:ascii="宋体" w:hAnsi="宋体" w:cs="宋体" w:hint="eastAsia"/>
          <w:sz w:val="24"/>
        </w:rPr>
        <w:t>3</w:t>
      </w:r>
      <w:r>
        <w:rPr>
          <w:rFonts w:ascii="宋体" w:hAnsi="宋体" w:cs="宋体" w:hint="eastAsia"/>
          <w:sz w:val="24"/>
        </w:rPr>
        <w:t>月</w:t>
      </w:r>
      <w:r w:rsidR="002161CE">
        <w:rPr>
          <w:rFonts w:ascii="宋体" w:hAnsi="宋体" w:cs="宋体" w:hint="eastAsia"/>
          <w:sz w:val="24"/>
        </w:rPr>
        <w:t>1</w:t>
      </w:r>
      <w:r w:rsidR="00DE78AB">
        <w:rPr>
          <w:rFonts w:ascii="宋体" w:hAnsi="宋体" w:cs="宋体" w:hint="eastAsia"/>
          <w:sz w:val="24"/>
        </w:rPr>
        <w:t>1</w:t>
      </w:r>
      <w:r>
        <w:rPr>
          <w:rFonts w:ascii="宋体" w:hAnsi="宋体" w:cs="宋体" w:hint="eastAsia"/>
          <w:sz w:val="24"/>
        </w:rPr>
        <w:t>日</w:t>
      </w:r>
    </w:p>
    <w:p w14:paraId="1F98B4B6" w14:textId="77777777" w:rsidR="00432C59" w:rsidRDefault="00E772C7" w:rsidP="009737A7">
      <w:pPr>
        <w:widowControl/>
        <w:ind w:firstLine="482"/>
        <w:jc w:val="left"/>
        <w:rPr>
          <w:rFonts w:ascii="宋体" w:hAnsi="宋体" w:cs="宋体"/>
          <w:sz w:val="24"/>
        </w:rPr>
      </w:pPr>
      <w:r>
        <w:rPr>
          <w:rFonts w:ascii="宋体" w:hAnsi="宋体" w:cs="宋体" w:hint="eastAsia"/>
          <w:sz w:val="24"/>
        </w:rPr>
        <w:br w:type="page"/>
      </w:r>
    </w:p>
    <w:p w14:paraId="65542C31" w14:textId="77777777" w:rsidR="00432C59" w:rsidRDefault="00E772C7" w:rsidP="009737A7">
      <w:pPr>
        <w:pStyle w:val="10"/>
        <w:ind w:firstLine="720"/>
        <w:rPr>
          <w:rFonts w:ascii="宋体" w:eastAsia="宋体" w:hAnsi="宋体" w:cs="宋体"/>
        </w:rPr>
      </w:pPr>
      <w:r>
        <w:rPr>
          <w:rFonts w:ascii="宋体" w:eastAsia="宋体" w:hAnsi="宋体" w:cs="宋体" w:hint="eastAsia"/>
        </w:rPr>
        <w:lastRenderedPageBreak/>
        <w:t>承诺书</w:t>
      </w:r>
    </w:p>
    <w:p w14:paraId="39C071C3" w14:textId="77777777" w:rsidR="00432C59" w:rsidRDefault="00E772C7">
      <w:pPr>
        <w:spacing w:line="700" w:lineRule="exact"/>
        <w:rPr>
          <w:rFonts w:ascii="宋体" w:hAnsi="宋体" w:cs="宋体"/>
          <w:sz w:val="24"/>
          <w:u w:val="single"/>
        </w:rPr>
      </w:pPr>
      <w:r>
        <w:rPr>
          <w:rFonts w:ascii="宋体" w:hAnsi="宋体" w:cs="宋体" w:hint="eastAsia"/>
          <w:sz w:val="24"/>
        </w:rPr>
        <w:t>龙岩市拍卖行有限公司：</w:t>
      </w:r>
    </w:p>
    <w:p w14:paraId="5A192E5F" w14:textId="2437CBCD" w:rsidR="00432C59" w:rsidRDefault="00E772C7" w:rsidP="009737A7">
      <w:pPr>
        <w:tabs>
          <w:tab w:val="left" w:pos="900"/>
        </w:tabs>
        <w:spacing w:line="700" w:lineRule="exact"/>
        <w:ind w:firstLineChars="200" w:firstLine="480"/>
        <w:rPr>
          <w:rFonts w:ascii="宋体" w:hAnsi="宋体" w:cs="宋体"/>
          <w:sz w:val="24"/>
        </w:rPr>
      </w:pPr>
      <w:r>
        <w:rPr>
          <w:rFonts w:ascii="宋体" w:hAnsi="宋体" w:cs="宋体" w:hint="eastAsia"/>
          <w:sz w:val="24"/>
        </w:rPr>
        <w:t>本方就参与贵公司于</w:t>
      </w:r>
      <w:r>
        <w:rPr>
          <w:rFonts w:ascii="宋体" w:hAnsi="宋体" w:cs="宋体" w:hint="eastAsia"/>
          <w:sz w:val="24"/>
          <w:u w:val="single"/>
        </w:rPr>
        <w:t>202</w:t>
      </w:r>
      <w:r w:rsidR="00A6586D">
        <w:rPr>
          <w:rFonts w:ascii="宋体" w:hAnsi="宋体" w:cs="宋体" w:hint="eastAsia"/>
          <w:sz w:val="24"/>
          <w:u w:val="single"/>
        </w:rPr>
        <w:t>6</w:t>
      </w:r>
      <w:r>
        <w:rPr>
          <w:rFonts w:ascii="宋体" w:hAnsi="宋体" w:cs="宋体" w:hint="eastAsia"/>
          <w:sz w:val="24"/>
        </w:rPr>
        <w:t>年</w:t>
      </w:r>
      <w:r w:rsidR="002161CE" w:rsidRPr="002161CE">
        <w:rPr>
          <w:rFonts w:ascii="宋体" w:hAnsi="宋体" w:cs="宋体" w:hint="eastAsia"/>
          <w:sz w:val="24"/>
          <w:u w:val="single"/>
        </w:rPr>
        <w:t>4</w:t>
      </w:r>
      <w:r>
        <w:rPr>
          <w:rFonts w:ascii="宋体" w:hAnsi="宋体" w:cs="宋体" w:hint="eastAsia"/>
          <w:sz w:val="24"/>
        </w:rPr>
        <w:t>月</w:t>
      </w:r>
      <w:r w:rsidR="00B93F02">
        <w:rPr>
          <w:rFonts w:ascii="宋体" w:hAnsi="宋体" w:cs="宋体" w:hint="eastAsia"/>
          <w:sz w:val="24"/>
          <w:u w:val="single"/>
        </w:rPr>
        <w:t>9</w:t>
      </w:r>
      <w:r>
        <w:rPr>
          <w:rFonts w:ascii="宋体" w:hAnsi="宋体" w:cs="宋体" w:hint="eastAsia"/>
          <w:sz w:val="24"/>
        </w:rPr>
        <w:t>日</w:t>
      </w:r>
      <w:r>
        <w:rPr>
          <w:rFonts w:ascii="宋体" w:hAnsi="宋体" w:cs="宋体" w:hint="eastAsia"/>
          <w:sz w:val="24"/>
          <w:u w:val="single"/>
        </w:rPr>
        <w:t>10:00</w:t>
      </w:r>
      <w:r>
        <w:rPr>
          <w:rFonts w:ascii="宋体" w:hAnsi="宋体" w:cs="宋体" w:hint="eastAsia"/>
          <w:sz w:val="24"/>
        </w:rPr>
        <w:t>时至</w:t>
      </w:r>
      <w:r>
        <w:rPr>
          <w:rFonts w:ascii="宋体" w:hAnsi="宋体" w:cs="宋体" w:hint="eastAsia"/>
          <w:sz w:val="24"/>
          <w:u w:val="single"/>
        </w:rPr>
        <w:t>202</w:t>
      </w:r>
      <w:r w:rsidR="00A6586D">
        <w:rPr>
          <w:rFonts w:ascii="宋体" w:hAnsi="宋体" w:cs="宋体" w:hint="eastAsia"/>
          <w:sz w:val="24"/>
          <w:u w:val="single"/>
        </w:rPr>
        <w:t>6</w:t>
      </w:r>
      <w:r>
        <w:rPr>
          <w:rFonts w:ascii="宋体" w:hAnsi="宋体" w:cs="宋体" w:hint="eastAsia"/>
          <w:sz w:val="24"/>
        </w:rPr>
        <w:t>年</w:t>
      </w:r>
      <w:r w:rsidR="002161CE" w:rsidRPr="002161CE">
        <w:rPr>
          <w:rFonts w:ascii="宋体" w:hAnsi="宋体" w:cs="宋体" w:hint="eastAsia"/>
          <w:sz w:val="24"/>
          <w:u w:val="single"/>
        </w:rPr>
        <w:t>4</w:t>
      </w:r>
      <w:r>
        <w:rPr>
          <w:rFonts w:ascii="宋体" w:hAnsi="宋体" w:cs="宋体" w:hint="eastAsia"/>
          <w:sz w:val="24"/>
        </w:rPr>
        <w:t>月</w:t>
      </w:r>
      <w:r w:rsidR="00B93F02">
        <w:rPr>
          <w:rFonts w:ascii="宋体" w:hAnsi="宋体" w:cs="宋体" w:hint="eastAsia"/>
          <w:sz w:val="24"/>
          <w:u w:val="single"/>
        </w:rPr>
        <w:t>10</w:t>
      </w:r>
      <w:r>
        <w:rPr>
          <w:rFonts w:ascii="宋体" w:hAnsi="宋体" w:cs="宋体" w:hint="eastAsia"/>
          <w:sz w:val="24"/>
        </w:rPr>
        <w:t>日</w:t>
      </w:r>
      <w:r>
        <w:rPr>
          <w:rFonts w:ascii="宋体" w:hAnsi="宋体" w:cs="宋体" w:hint="eastAsia"/>
          <w:sz w:val="24"/>
          <w:u w:val="single"/>
        </w:rPr>
        <w:t>10:00</w:t>
      </w:r>
      <w:r>
        <w:rPr>
          <w:rFonts w:ascii="宋体" w:hAnsi="宋体" w:cs="宋体" w:hint="eastAsia"/>
          <w:sz w:val="24"/>
        </w:rPr>
        <w:t>时（延时的除外）在</w:t>
      </w:r>
      <w:r>
        <w:rPr>
          <w:rFonts w:ascii="宋体" w:hAnsi="宋体" w:cs="宋体" w:hint="eastAsia"/>
          <w:sz w:val="24"/>
          <w:u w:val="single"/>
        </w:rPr>
        <w:t>淘宝资产处置网络平台（https://zc-paimai.taobao.com）</w:t>
      </w:r>
      <w:r>
        <w:rPr>
          <w:rFonts w:ascii="宋体" w:hAnsi="宋体" w:cs="宋体" w:hint="eastAsia"/>
          <w:sz w:val="24"/>
        </w:rPr>
        <w:t>举办的</w:t>
      </w:r>
      <w:r w:rsidR="005D0CC1" w:rsidRPr="005D0CC1">
        <w:rPr>
          <w:rFonts w:ascii="宋体" w:hAnsi="宋体" w:cs="宋体" w:hint="eastAsia"/>
          <w:kern w:val="0"/>
          <w:sz w:val="24"/>
          <w:u w:val="single"/>
        </w:rPr>
        <w:t>龙岩市连城县朋口镇商业街3-2号、连城县朋口镇商业街3</w:t>
      </w:r>
      <w:r w:rsidR="00B93F02">
        <w:rPr>
          <w:rFonts w:ascii="宋体" w:hAnsi="宋体" w:cs="宋体" w:hint="eastAsia"/>
          <w:kern w:val="0"/>
          <w:sz w:val="24"/>
          <w:u w:val="single"/>
        </w:rPr>
        <w:t>、</w:t>
      </w:r>
      <w:r w:rsidR="005D0CC1" w:rsidRPr="005D0CC1">
        <w:rPr>
          <w:rFonts w:ascii="宋体" w:hAnsi="宋体" w:cs="宋体" w:hint="eastAsia"/>
          <w:kern w:val="0"/>
          <w:sz w:val="24"/>
          <w:u w:val="single"/>
        </w:rPr>
        <w:t>3-1、5号</w:t>
      </w:r>
      <w:r w:rsidR="005D0CC1" w:rsidRPr="005D0CC1">
        <w:rPr>
          <w:rFonts w:ascii="宋体" w:hAnsi="宋体" w:cs="宋体" w:hint="eastAsia"/>
          <w:bCs/>
          <w:sz w:val="24"/>
          <w:u w:val="single"/>
        </w:rPr>
        <w:t>房产</w:t>
      </w:r>
      <w:r>
        <w:rPr>
          <w:rFonts w:ascii="宋体" w:hAnsi="宋体" w:cs="宋体" w:hint="eastAsia"/>
          <w:sz w:val="24"/>
        </w:rPr>
        <w:t>（以下简称“本标的”）拍卖活动做出如下承诺：</w:t>
      </w:r>
    </w:p>
    <w:p w14:paraId="1CEF57A1" w14:textId="77777777" w:rsidR="00432C59" w:rsidRDefault="00E772C7" w:rsidP="009737A7">
      <w:pPr>
        <w:spacing w:line="700" w:lineRule="exact"/>
        <w:ind w:firstLineChars="200" w:firstLine="480"/>
        <w:rPr>
          <w:rFonts w:ascii="宋体" w:hAnsi="宋体" w:cs="宋体"/>
          <w:sz w:val="24"/>
        </w:rPr>
      </w:pPr>
      <w:r>
        <w:rPr>
          <w:rFonts w:ascii="宋体" w:hAnsi="宋体" w:cs="宋体" w:hint="eastAsia"/>
          <w:sz w:val="24"/>
        </w:rPr>
        <w:t>一、本方已仔细阅读并自愿遵守本次拍卖标的《竞买须知》等拍卖文件的规定；同意按照本须知的内容参加本拍卖标的拍卖活动。</w:t>
      </w:r>
    </w:p>
    <w:p w14:paraId="0CBB173F" w14:textId="77777777" w:rsidR="00432C59" w:rsidRDefault="00E772C7" w:rsidP="009737A7">
      <w:pPr>
        <w:spacing w:line="700" w:lineRule="exact"/>
        <w:ind w:firstLineChars="200" w:firstLine="480"/>
        <w:rPr>
          <w:rFonts w:ascii="宋体" w:hAnsi="宋体" w:cs="宋体"/>
          <w:b/>
          <w:bCs/>
          <w:sz w:val="24"/>
        </w:rPr>
      </w:pPr>
      <w:r>
        <w:rPr>
          <w:rFonts w:ascii="宋体" w:hAnsi="宋体" w:cs="宋体" w:hint="eastAsia"/>
          <w:sz w:val="24"/>
        </w:rPr>
        <w:t>二、本方已仔细阅读并自愿遵守《竞买须知》</w:t>
      </w:r>
      <w:r>
        <w:rPr>
          <w:rFonts w:ascii="宋体" w:hAnsi="宋体" w:cs="宋体" w:hint="eastAsia"/>
          <w:b/>
          <w:bCs/>
          <w:sz w:val="24"/>
        </w:rPr>
        <w:t>，贵公司对于该须知中的重要条款和贵公司的免责条款均已详细说明解读，本人已全面理解和认可该须知的所有条款，且无异议。</w:t>
      </w:r>
    </w:p>
    <w:p w14:paraId="7B516073" w14:textId="77777777" w:rsidR="00432C59" w:rsidRDefault="00E772C7" w:rsidP="009737A7">
      <w:pPr>
        <w:spacing w:line="700" w:lineRule="exact"/>
        <w:ind w:firstLineChars="200" w:firstLine="480"/>
        <w:rPr>
          <w:rFonts w:ascii="宋体" w:hAnsi="宋体" w:cs="宋体"/>
          <w:sz w:val="24"/>
        </w:rPr>
      </w:pPr>
      <w:r>
        <w:rPr>
          <w:rFonts w:ascii="宋体" w:hAnsi="宋体" w:cs="宋体" w:hint="eastAsia"/>
          <w:sz w:val="24"/>
        </w:rPr>
        <w:t>三、本方已完成对本标的</w:t>
      </w:r>
      <w:proofErr w:type="gramStart"/>
      <w:r>
        <w:rPr>
          <w:rFonts w:ascii="宋体" w:hAnsi="宋体" w:cs="宋体" w:hint="eastAsia"/>
          <w:sz w:val="24"/>
        </w:rPr>
        <w:t>的</w:t>
      </w:r>
      <w:proofErr w:type="gramEnd"/>
      <w:r>
        <w:rPr>
          <w:rFonts w:ascii="宋体" w:hAnsi="宋体" w:cs="宋体" w:hint="eastAsia"/>
          <w:sz w:val="24"/>
        </w:rPr>
        <w:t>全面调查了解（包括但不限于查阅由贵公司提供的拍卖资料如产权证明、相关合同条款等），对标的情况已充分知晓。本方对竞买行为负责，自行承担包括但不限于因所获取的标的信息不全面、误解等而产生的相应后果。本方已亲赴标的</w:t>
      </w:r>
      <w:proofErr w:type="gramStart"/>
      <w:r>
        <w:rPr>
          <w:rFonts w:ascii="宋体" w:hAnsi="宋体" w:cs="宋体" w:hint="eastAsia"/>
          <w:sz w:val="24"/>
        </w:rPr>
        <w:t>物现场</w:t>
      </w:r>
      <w:proofErr w:type="gramEnd"/>
      <w:r>
        <w:rPr>
          <w:rFonts w:ascii="宋体" w:hAnsi="宋体" w:cs="宋体" w:hint="eastAsia"/>
          <w:sz w:val="24"/>
        </w:rPr>
        <w:t>认真查勘，已行使了知情权，接受标的物的现状和一切已知及未知的瑕疵。</w:t>
      </w:r>
    </w:p>
    <w:p w14:paraId="08FC6573" w14:textId="77777777" w:rsidR="00432C59" w:rsidRDefault="00432C59">
      <w:pPr>
        <w:spacing w:line="700" w:lineRule="exact"/>
        <w:ind w:left="120" w:hangingChars="50" w:hanging="120"/>
        <w:rPr>
          <w:rFonts w:ascii="宋体" w:hAnsi="宋体" w:cs="宋体"/>
          <w:sz w:val="24"/>
        </w:rPr>
      </w:pPr>
    </w:p>
    <w:p w14:paraId="39B1A8B2" w14:textId="77777777" w:rsidR="00432C59" w:rsidRDefault="00432C59">
      <w:pPr>
        <w:spacing w:line="700" w:lineRule="exact"/>
        <w:ind w:left="120" w:hangingChars="50" w:hanging="120"/>
        <w:rPr>
          <w:rFonts w:ascii="宋体" w:hAnsi="宋体" w:cs="宋体"/>
          <w:sz w:val="24"/>
        </w:rPr>
      </w:pPr>
    </w:p>
    <w:p w14:paraId="7DC7D131" w14:textId="77777777" w:rsidR="00432C59" w:rsidRDefault="00E772C7" w:rsidP="009737A7">
      <w:pPr>
        <w:spacing w:line="700" w:lineRule="exact"/>
        <w:ind w:firstLineChars="1750" w:firstLine="4200"/>
        <w:rPr>
          <w:rFonts w:ascii="宋体" w:hAnsi="宋体" w:cs="宋体"/>
          <w:sz w:val="24"/>
          <w:u w:val="single"/>
        </w:rPr>
      </w:pPr>
      <w:r>
        <w:rPr>
          <w:rFonts w:ascii="宋体" w:hAnsi="宋体" w:cs="宋体" w:hint="eastAsia"/>
          <w:sz w:val="24"/>
        </w:rPr>
        <w:t>承诺方签章：</w:t>
      </w:r>
    </w:p>
    <w:p w14:paraId="0A68F207" w14:textId="77777777" w:rsidR="00432C59" w:rsidRDefault="00E772C7" w:rsidP="009737A7">
      <w:pPr>
        <w:spacing w:line="700" w:lineRule="exact"/>
        <w:ind w:firstLineChars="1650" w:firstLine="3960"/>
        <w:jc w:val="center"/>
        <w:rPr>
          <w:rFonts w:ascii="宋体" w:hAnsi="宋体" w:cs="宋体"/>
          <w:sz w:val="24"/>
        </w:rPr>
      </w:pPr>
      <w:r>
        <w:rPr>
          <w:rFonts w:ascii="宋体" w:hAnsi="宋体" w:cs="宋体" w:hint="eastAsia"/>
          <w:sz w:val="24"/>
        </w:rPr>
        <w:t>年     月    日</w:t>
      </w:r>
    </w:p>
    <w:p w14:paraId="7C1E601E" w14:textId="77777777" w:rsidR="00432C59" w:rsidRDefault="00432C59" w:rsidP="009737A7">
      <w:pPr>
        <w:ind w:firstLine="482"/>
        <w:jc w:val="right"/>
        <w:rPr>
          <w:rFonts w:ascii="宋体" w:hAnsi="宋体" w:cs="宋体"/>
          <w:sz w:val="24"/>
        </w:rPr>
      </w:pPr>
    </w:p>
    <w:p w14:paraId="5DE519B5" w14:textId="77777777" w:rsidR="00432C59" w:rsidRDefault="00432C59" w:rsidP="009737A7">
      <w:pPr>
        <w:ind w:firstLine="480"/>
        <w:jc w:val="right"/>
        <w:rPr>
          <w:rFonts w:ascii="宋体" w:hAnsi="宋体" w:cs="宋体"/>
          <w:b/>
        </w:rPr>
      </w:pPr>
    </w:p>
    <w:sectPr w:rsidR="00432C5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CAFA8" w14:textId="77777777" w:rsidR="00850D28" w:rsidRDefault="00850D28" w:rsidP="00EB7950">
      <w:r>
        <w:separator/>
      </w:r>
    </w:p>
  </w:endnote>
  <w:endnote w:type="continuationSeparator" w:id="0">
    <w:p w14:paraId="0F4A4F28" w14:textId="77777777" w:rsidR="00850D28" w:rsidRDefault="00850D28" w:rsidP="00EB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SIL-Hei-Med-Jian">
    <w:altName w:val="微软雅黑"/>
    <w:charset w:val="86"/>
    <w:family w:val="auto"/>
    <w:pitch w:val="default"/>
    <w:sig w:usb0="00000000" w:usb1="00000000" w:usb2="0E040001"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C0191" w14:textId="77777777" w:rsidR="00850D28" w:rsidRDefault="00850D28" w:rsidP="00EB7950">
      <w:r>
        <w:separator/>
      </w:r>
    </w:p>
  </w:footnote>
  <w:footnote w:type="continuationSeparator" w:id="0">
    <w:p w14:paraId="7C44016F" w14:textId="77777777" w:rsidR="00850D28" w:rsidRDefault="00850D28" w:rsidP="00EB7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Q4ODMwOTQ1OGQ3ZTgzMDRhZTJiOGEzM2YxYTgzYmUifQ=="/>
  </w:docVars>
  <w:rsids>
    <w:rsidRoot w:val="001F0000"/>
    <w:rsid w:val="00000FAE"/>
    <w:rsid w:val="00003896"/>
    <w:rsid w:val="00006213"/>
    <w:rsid w:val="00020F34"/>
    <w:rsid w:val="000249EE"/>
    <w:rsid w:val="000273D5"/>
    <w:rsid w:val="000333E4"/>
    <w:rsid w:val="000350F6"/>
    <w:rsid w:val="00035859"/>
    <w:rsid w:val="00040DB9"/>
    <w:rsid w:val="000452F3"/>
    <w:rsid w:val="00061EEA"/>
    <w:rsid w:val="000625B7"/>
    <w:rsid w:val="0006625D"/>
    <w:rsid w:val="00066821"/>
    <w:rsid w:val="00067756"/>
    <w:rsid w:val="00076A83"/>
    <w:rsid w:val="000778C8"/>
    <w:rsid w:val="0009032B"/>
    <w:rsid w:val="000943B2"/>
    <w:rsid w:val="00096373"/>
    <w:rsid w:val="0009709E"/>
    <w:rsid w:val="000A00C6"/>
    <w:rsid w:val="000A0A59"/>
    <w:rsid w:val="000A3282"/>
    <w:rsid w:val="000A4BA3"/>
    <w:rsid w:val="000B0BE6"/>
    <w:rsid w:val="000B21FC"/>
    <w:rsid w:val="000B7C65"/>
    <w:rsid w:val="000C1F84"/>
    <w:rsid w:val="000C4129"/>
    <w:rsid w:val="000D3584"/>
    <w:rsid w:val="000D5B83"/>
    <w:rsid w:val="000E5487"/>
    <w:rsid w:val="000E7D79"/>
    <w:rsid w:val="000F3E9E"/>
    <w:rsid w:val="000F6AE8"/>
    <w:rsid w:val="00101B1E"/>
    <w:rsid w:val="0010717F"/>
    <w:rsid w:val="0010782A"/>
    <w:rsid w:val="00111F2F"/>
    <w:rsid w:val="00112FC6"/>
    <w:rsid w:val="0011560E"/>
    <w:rsid w:val="001172E6"/>
    <w:rsid w:val="00121C6A"/>
    <w:rsid w:val="00130230"/>
    <w:rsid w:val="001330FE"/>
    <w:rsid w:val="00140114"/>
    <w:rsid w:val="00150CC0"/>
    <w:rsid w:val="00154443"/>
    <w:rsid w:val="0015573A"/>
    <w:rsid w:val="00162271"/>
    <w:rsid w:val="00165BAB"/>
    <w:rsid w:val="00175621"/>
    <w:rsid w:val="00180411"/>
    <w:rsid w:val="0019176A"/>
    <w:rsid w:val="00194B8C"/>
    <w:rsid w:val="00196E18"/>
    <w:rsid w:val="00197585"/>
    <w:rsid w:val="001A0C98"/>
    <w:rsid w:val="001C3EEE"/>
    <w:rsid w:val="001C5EF0"/>
    <w:rsid w:val="001D2070"/>
    <w:rsid w:val="001F0000"/>
    <w:rsid w:val="001F0734"/>
    <w:rsid w:val="001F1C32"/>
    <w:rsid w:val="00201484"/>
    <w:rsid w:val="00202F3E"/>
    <w:rsid w:val="002052E9"/>
    <w:rsid w:val="002062DC"/>
    <w:rsid w:val="002076B2"/>
    <w:rsid w:val="00213146"/>
    <w:rsid w:val="002161CE"/>
    <w:rsid w:val="0021695F"/>
    <w:rsid w:val="002204C2"/>
    <w:rsid w:val="00220832"/>
    <w:rsid w:val="00222134"/>
    <w:rsid w:val="00233692"/>
    <w:rsid w:val="002457EB"/>
    <w:rsid w:val="002463E7"/>
    <w:rsid w:val="00246480"/>
    <w:rsid w:val="00252D67"/>
    <w:rsid w:val="0025305E"/>
    <w:rsid w:val="002642DD"/>
    <w:rsid w:val="00264652"/>
    <w:rsid w:val="0027155A"/>
    <w:rsid w:val="00271951"/>
    <w:rsid w:val="00282ECB"/>
    <w:rsid w:val="00283959"/>
    <w:rsid w:val="00292249"/>
    <w:rsid w:val="002A5DDF"/>
    <w:rsid w:val="002B0027"/>
    <w:rsid w:val="002B12E1"/>
    <w:rsid w:val="002B2FA3"/>
    <w:rsid w:val="002B49A6"/>
    <w:rsid w:val="002B4C41"/>
    <w:rsid w:val="002B5E07"/>
    <w:rsid w:val="002D6D7E"/>
    <w:rsid w:val="002D7186"/>
    <w:rsid w:val="002E099F"/>
    <w:rsid w:val="002F4858"/>
    <w:rsid w:val="002F4A8A"/>
    <w:rsid w:val="00306589"/>
    <w:rsid w:val="00316512"/>
    <w:rsid w:val="00320692"/>
    <w:rsid w:val="00327FD1"/>
    <w:rsid w:val="003303B8"/>
    <w:rsid w:val="00330CA2"/>
    <w:rsid w:val="00331BFF"/>
    <w:rsid w:val="00341364"/>
    <w:rsid w:val="00352AA1"/>
    <w:rsid w:val="003538C2"/>
    <w:rsid w:val="00355170"/>
    <w:rsid w:val="00363C8F"/>
    <w:rsid w:val="003674DF"/>
    <w:rsid w:val="00377671"/>
    <w:rsid w:val="00387971"/>
    <w:rsid w:val="00393B6E"/>
    <w:rsid w:val="0039685E"/>
    <w:rsid w:val="00396B13"/>
    <w:rsid w:val="003A7A46"/>
    <w:rsid w:val="003B0E18"/>
    <w:rsid w:val="003B29CA"/>
    <w:rsid w:val="003C55A4"/>
    <w:rsid w:val="003C75AA"/>
    <w:rsid w:val="003D053D"/>
    <w:rsid w:val="003D18A1"/>
    <w:rsid w:val="003E298F"/>
    <w:rsid w:val="003E2DEA"/>
    <w:rsid w:val="003E360C"/>
    <w:rsid w:val="003E3D23"/>
    <w:rsid w:val="003E4ED6"/>
    <w:rsid w:val="003F2770"/>
    <w:rsid w:val="00400977"/>
    <w:rsid w:val="00401838"/>
    <w:rsid w:val="00412905"/>
    <w:rsid w:val="00421E04"/>
    <w:rsid w:val="00423F24"/>
    <w:rsid w:val="00425433"/>
    <w:rsid w:val="0042623D"/>
    <w:rsid w:val="00432C59"/>
    <w:rsid w:val="00436937"/>
    <w:rsid w:val="0044091F"/>
    <w:rsid w:val="004548D5"/>
    <w:rsid w:val="00463A01"/>
    <w:rsid w:val="0046704C"/>
    <w:rsid w:val="00467943"/>
    <w:rsid w:val="00475A80"/>
    <w:rsid w:val="00485125"/>
    <w:rsid w:val="00486D39"/>
    <w:rsid w:val="00496210"/>
    <w:rsid w:val="004A3B4E"/>
    <w:rsid w:val="004B2780"/>
    <w:rsid w:val="004B6FA7"/>
    <w:rsid w:val="004C10C1"/>
    <w:rsid w:val="004D025B"/>
    <w:rsid w:val="004E0D98"/>
    <w:rsid w:val="004F1B89"/>
    <w:rsid w:val="004F2185"/>
    <w:rsid w:val="004F5B3F"/>
    <w:rsid w:val="004F6A3A"/>
    <w:rsid w:val="00513821"/>
    <w:rsid w:val="005158D8"/>
    <w:rsid w:val="00525F34"/>
    <w:rsid w:val="005305E9"/>
    <w:rsid w:val="00536101"/>
    <w:rsid w:val="00544CCC"/>
    <w:rsid w:val="00545808"/>
    <w:rsid w:val="005548B1"/>
    <w:rsid w:val="00560617"/>
    <w:rsid w:val="00571478"/>
    <w:rsid w:val="00576F63"/>
    <w:rsid w:val="00577947"/>
    <w:rsid w:val="00582E5B"/>
    <w:rsid w:val="005954F1"/>
    <w:rsid w:val="00596680"/>
    <w:rsid w:val="005972CA"/>
    <w:rsid w:val="005A4490"/>
    <w:rsid w:val="005A74B2"/>
    <w:rsid w:val="005B26A1"/>
    <w:rsid w:val="005B2860"/>
    <w:rsid w:val="005B3C1E"/>
    <w:rsid w:val="005B5AA4"/>
    <w:rsid w:val="005C114B"/>
    <w:rsid w:val="005D0CC1"/>
    <w:rsid w:val="005E687D"/>
    <w:rsid w:val="005E7BD6"/>
    <w:rsid w:val="005F5145"/>
    <w:rsid w:val="00603926"/>
    <w:rsid w:val="00603A7B"/>
    <w:rsid w:val="00604949"/>
    <w:rsid w:val="00604B05"/>
    <w:rsid w:val="00604D8B"/>
    <w:rsid w:val="00606915"/>
    <w:rsid w:val="0061470E"/>
    <w:rsid w:val="006236E6"/>
    <w:rsid w:val="0062419B"/>
    <w:rsid w:val="00624A47"/>
    <w:rsid w:val="006257BE"/>
    <w:rsid w:val="00631B8C"/>
    <w:rsid w:val="00632920"/>
    <w:rsid w:val="00633FDC"/>
    <w:rsid w:val="00635729"/>
    <w:rsid w:val="00641250"/>
    <w:rsid w:val="00652C00"/>
    <w:rsid w:val="0065416D"/>
    <w:rsid w:val="0065502F"/>
    <w:rsid w:val="00655674"/>
    <w:rsid w:val="00657E53"/>
    <w:rsid w:val="006764E7"/>
    <w:rsid w:val="00680650"/>
    <w:rsid w:val="006836E9"/>
    <w:rsid w:val="0069075C"/>
    <w:rsid w:val="00696F50"/>
    <w:rsid w:val="006A38C3"/>
    <w:rsid w:val="006B049D"/>
    <w:rsid w:val="006D083B"/>
    <w:rsid w:val="006D11E8"/>
    <w:rsid w:val="006D1CEF"/>
    <w:rsid w:val="006D2E35"/>
    <w:rsid w:val="006D7069"/>
    <w:rsid w:val="006E0F03"/>
    <w:rsid w:val="006E16C9"/>
    <w:rsid w:val="006E26CC"/>
    <w:rsid w:val="006E393E"/>
    <w:rsid w:val="006E5604"/>
    <w:rsid w:val="006E6B8B"/>
    <w:rsid w:val="006F132E"/>
    <w:rsid w:val="006F5A8F"/>
    <w:rsid w:val="00703DA7"/>
    <w:rsid w:val="00710660"/>
    <w:rsid w:val="007169BD"/>
    <w:rsid w:val="00722159"/>
    <w:rsid w:val="007357ED"/>
    <w:rsid w:val="00750654"/>
    <w:rsid w:val="007508F1"/>
    <w:rsid w:val="007528EF"/>
    <w:rsid w:val="00752A3D"/>
    <w:rsid w:val="00762B2D"/>
    <w:rsid w:val="00764307"/>
    <w:rsid w:val="00767076"/>
    <w:rsid w:val="007714A0"/>
    <w:rsid w:val="00771609"/>
    <w:rsid w:val="00773DE1"/>
    <w:rsid w:val="00780DC8"/>
    <w:rsid w:val="0078142F"/>
    <w:rsid w:val="007959C5"/>
    <w:rsid w:val="007A069A"/>
    <w:rsid w:val="007A4244"/>
    <w:rsid w:val="007B0A83"/>
    <w:rsid w:val="007B5302"/>
    <w:rsid w:val="007B673B"/>
    <w:rsid w:val="007C05E4"/>
    <w:rsid w:val="007C17A2"/>
    <w:rsid w:val="007C7BF6"/>
    <w:rsid w:val="007D05E8"/>
    <w:rsid w:val="007D1525"/>
    <w:rsid w:val="007D5E0B"/>
    <w:rsid w:val="007E0CC9"/>
    <w:rsid w:val="007E28C8"/>
    <w:rsid w:val="007F1A0F"/>
    <w:rsid w:val="007F394D"/>
    <w:rsid w:val="007F62A6"/>
    <w:rsid w:val="008018E4"/>
    <w:rsid w:val="00801F31"/>
    <w:rsid w:val="00804CBC"/>
    <w:rsid w:val="00804FBF"/>
    <w:rsid w:val="00806B20"/>
    <w:rsid w:val="00807229"/>
    <w:rsid w:val="00820D8C"/>
    <w:rsid w:val="008265FE"/>
    <w:rsid w:val="00826F58"/>
    <w:rsid w:val="00827422"/>
    <w:rsid w:val="00842885"/>
    <w:rsid w:val="0084667E"/>
    <w:rsid w:val="00846D8B"/>
    <w:rsid w:val="00847DC6"/>
    <w:rsid w:val="00850D28"/>
    <w:rsid w:val="00851F29"/>
    <w:rsid w:val="00856EAC"/>
    <w:rsid w:val="008709C0"/>
    <w:rsid w:val="00880674"/>
    <w:rsid w:val="008811C2"/>
    <w:rsid w:val="00881D10"/>
    <w:rsid w:val="008865FD"/>
    <w:rsid w:val="00890192"/>
    <w:rsid w:val="00892BD9"/>
    <w:rsid w:val="008A3610"/>
    <w:rsid w:val="008A479C"/>
    <w:rsid w:val="008A554B"/>
    <w:rsid w:val="008B098F"/>
    <w:rsid w:val="008B3111"/>
    <w:rsid w:val="008C3253"/>
    <w:rsid w:val="008C50FC"/>
    <w:rsid w:val="008C5A3B"/>
    <w:rsid w:val="008D0C37"/>
    <w:rsid w:val="008D116C"/>
    <w:rsid w:val="008D1440"/>
    <w:rsid w:val="008D373F"/>
    <w:rsid w:val="008F1DB5"/>
    <w:rsid w:val="008F361A"/>
    <w:rsid w:val="0090019F"/>
    <w:rsid w:val="00901ABF"/>
    <w:rsid w:val="009025AC"/>
    <w:rsid w:val="00905715"/>
    <w:rsid w:val="00905FA1"/>
    <w:rsid w:val="00915AFC"/>
    <w:rsid w:val="009169DC"/>
    <w:rsid w:val="00917FDE"/>
    <w:rsid w:val="00921DDF"/>
    <w:rsid w:val="00927009"/>
    <w:rsid w:val="00930701"/>
    <w:rsid w:val="0093328B"/>
    <w:rsid w:val="00947965"/>
    <w:rsid w:val="00952D5A"/>
    <w:rsid w:val="00957918"/>
    <w:rsid w:val="009602C8"/>
    <w:rsid w:val="00961DED"/>
    <w:rsid w:val="00966B32"/>
    <w:rsid w:val="00971990"/>
    <w:rsid w:val="009737A7"/>
    <w:rsid w:val="009761B0"/>
    <w:rsid w:val="00976538"/>
    <w:rsid w:val="00983103"/>
    <w:rsid w:val="009833AF"/>
    <w:rsid w:val="009878FF"/>
    <w:rsid w:val="0099056C"/>
    <w:rsid w:val="00994D5C"/>
    <w:rsid w:val="009961C8"/>
    <w:rsid w:val="009967AA"/>
    <w:rsid w:val="00996BC2"/>
    <w:rsid w:val="00997682"/>
    <w:rsid w:val="009A2EA1"/>
    <w:rsid w:val="009A46A7"/>
    <w:rsid w:val="009A522F"/>
    <w:rsid w:val="009A5C01"/>
    <w:rsid w:val="009B69A6"/>
    <w:rsid w:val="009C418D"/>
    <w:rsid w:val="009D0B06"/>
    <w:rsid w:val="009D1EC8"/>
    <w:rsid w:val="009D6B98"/>
    <w:rsid w:val="009D70A8"/>
    <w:rsid w:val="009D77D1"/>
    <w:rsid w:val="009E021B"/>
    <w:rsid w:val="009E67E6"/>
    <w:rsid w:val="009F2558"/>
    <w:rsid w:val="009F5698"/>
    <w:rsid w:val="00A02E9B"/>
    <w:rsid w:val="00A1008A"/>
    <w:rsid w:val="00A128BE"/>
    <w:rsid w:val="00A15586"/>
    <w:rsid w:val="00A155AF"/>
    <w:rsid w:val="00A15908"/>
    <w:rsid w:val="00A22421"/>
    <w:rsid w:val="00A262D7"/>
    <w:rsid w:val="00A30E09"/>
    <w:rsid w:val="00A3744D"/>
    <w:rsid w:val="00A40CF0"/>
    <w:rsid w:val="00A41424"/>
    <w:rsid w:val="00A42050"/>
    <w:rsid w:val="00A526CF"/>
    <w:rsid w:val="00A55E57"/>
    <w:rsid w:val="00A56FC9"/>
    <w:rsid w:val="00A61D56"/>
    <w:rsid w:val="00A65315"/>
    <w:rsid w:val="00A6586D"/>
    <w:rsid w:val="00A7029D"/>
    <w:rsid w:val="00A750B7"/>
    <w:rsid w:val="00A9455E"/>
    <w:rsid w:val="00A94864"/>
    <w:rsid w:val="00A97B0A"/>
    <w:rsid w:val="00AA6D2E"/>
    <w:rsid w:val="00AC1966"/>
    <w:rsid w:val="00AC642D"/>
    <w:rsid w:val="00AC75B7"/>
    <w:rsid w:val="00AD24C0"/>
    <w:rsid w:val="00AD4E6F"/>
    <w:rsid w:val="00AE362A"/>
    <w:rsid w:val="00AE4189"/>
    <w:rsid w:val="00AE6D59"/>
    <w:rsid w:val="00AF4909"/>
    <w:rsid w:val="00B00749"/>
    <w:rsid w:val="00B01365"/>
    <w:rsid w:val="00B01574"/>
    <w:rsid w:val="00B048C7"/>
    <w:rsid w:val="00B04AF8"/>
    <w:rsid w:val="00B1189F"/>
    <w:rsid w:val="00B15DB4"/>
    <w:rsid w:val="00B16B21"/>
    <w:rsid w:val="00B22CD8"/>
    <w:rsid w:val="00B248AF"/>
    <w:rsid w:val="00B26649"/>
    <w:rsid w:val="00B26BBD"/>
    <w:rsid w:val="00B33A3A"/>
    <w:rsid w:val="00B41D7B"/>
    <w:rsid w:val="00B457A2"/>
    <w:rsid w:val="00B514AA"/>
    <w:rsid w:val="00B54F07"/>
    <w:rsid w:val="00B5703C"/>
    <w:rsid w:val="00B6736A"/>
    <w:rsid w:val="00B700AA"/>
    <w:rsid w:val="00B702B2"/>
    <w:rsid w:val="00B7064C"/>
    <w:rsid w:val="00B70E9F"/>
    <w:rsid w:val="00B81B1C"/>
    <w:rsid w:val="00B82AB2"/>
    <w:rsid w:val="00B82CB6"/>
    <w:rsid w:val="00B8491C"/>
    <w:rsid w:val="00B84C86"/>
    <w:rsid w:val="00B90462"/>
    <w:rsid w:val="00B93F02"/>
    <w:rsid w:val="00B9519D"/>
    <w:rsid w:val="00B964FD"/>
    <w:rsid w:val="00BA40CB"/>
    <w:rsid w:val="00BB1EB2"/>
    <w:rsid w:val="00BB4DF8"/>
    <w:rsid w:val="00BF2C30"/>
    <w:rsid w:val="00BF5CDC"/>
    <w:rsid w:val="00C02981"/>
    <w:rsid w:val="00C03DCD"/>
    <w:rsid w:val="00C048BB"/>
    <w:rsid w:val="00C10F6D"/>
    <w:rsid w:val="00C117BD"/>
    <w:rsid w:val="00C138D5"/>
    <w:rsid w:val="00C15A4B"/>
    <w:rsid w:val="00C162C4"/>
    <w:rsid w:val="00C16AC1"/>
    <w:rsid w:val="00C224C9"/>
    <w:rsid w:val="00C26277"/>
    <w:rsid w:val="00C47E5A"/>
    <w:rsid w:val="00C556AE"/>
    <w:rsid w:val="00C566AC"/>
    <w:rsid w:val="00C62499"/>
    <w:rsid w:val="00C64505"/>
    <w:rsid w:val="00C710A2"/>
    <w:rsid w:val="00C71853"/>
    <w:rsid w:val="00C7678C"/>
    <w:rsid w:val="00C77373"/>
    <w:rsid w:val="00C8476C"/>
    <w:rsid w:val="00CA2A68"/>
    <w:rsid w:val="00CA7207"/>
    <w:rsid w:val="00CA79B9"/>
    <w:rsid w:val="00CC37F3"/>
    <w:rsid w:val="00CC7201"/>
    <w:rsid w:val="00CC7DB0"/>
    <w:rsid w:val="00CD11D9"/>
    <w:rsid w:val="00CE1780"/>
    <w:rsid w:val="00CE5E1F"/>
    <w:rsid w:val="00CE65E6"/>
    <w:rsid w:val="00CE7234"/>
    <w:rsid w:val="00CF0384"/>
    <w:rsid w:val="00CF1584"/>
    <w:rsid w:val="00CF179C"/>
    <w:rsid w:val="00D02F6A"/>
    <w:rsid w:val="00D07830"/>
    <w:rsid w:val="00D13D7C"/>
    <w:rsid w:val="00D16E61"/>
    <w:rsid w:val="00D1788A"/>
    <w:rsid w:val="00D20B15"/>
    <w:rsid w:val="00D21282"/>
    <w:rsid w:val="00D23FCB"/>
    <w:rsid w:val="00D2577F"/>
    <w:rsid w:val="00D31294"/>
    <w:rsid w:val="00D33B1A"/>
    <w:rsid w:val="00D3662B"/>
    <w:rsid w:val="00D37C5A"/>
    <w:rsid w:val="00D4063B"/>
    <w:rsid w:val="00D43791"/>
    <w:rsid w:val="00D5498B"/>
    <w:rsid w:val="00D54C74"/>
    <w:rsid w:val="00D550A3"/>
    <w:rsid w:val="00D5514A"/>
    <w:rsid w:val="00D56CB6"/>
    <w:rsid w:val="00D74356"/>
    <w:rsid w:val="00D841E3"/>
    <w:rsid w:val="00D85552"/>
    <w:rsid w:val="00D916EA"/>
    <w:rsid w:val="00D92559"/>
    <w:rsid w:val="00D962E4"/>
    <w:rsid w:val="00DA1862"/>
    <w:rsid w:val="00DA442B"/>
    <w:rsid w:val="00DA7616"/>
    <w:rsid w:val="00DB5AED"/>
    <w:rsid w:val="00DB6443"/>
    <w:rsid w:val="00DC2098"/>
    <w:rsid w:val="00DC3975"/>
    <w:rsid w:val="00DE1673"/>
    <w:rsid w:val="00DE1B83"/>
    <w:rsid w:val="00DE295C"/>
    <w:rsid w:val="00DE2F15"/>
    <w:rsid w:val="00DE78AB"/>
    <w:rsid w:val="00DF085C"/>
    <w:rsid w:val="00DF0D03"/>
    <w:rsid w:val="00DF1958"/>
    <w:rsid w:val="00DF22F8"/>
    <w:rsid w:val="00E012BB"/>
    <w:rsid w:val="00E01602"/>
    <w:rsid w:val="00E07B2D"/>
    <w:rsid w:val="00E1650B"/>
    <w:rsid w:val="00E17541"/>
    <w:rsid w:val="00E20DF0"/>
    <w:rsid w:val="00E21D99"/>
    <w:rsid w:val="00E27B6C"/>
    <w:rsid w:val="00E354DD"/>
    <w:rsid w:val="00E40D49"/>
    <w:rsid w:val="00E41A49"/>
    <w:rsid w:val="00E53415"/>
    <w:rsid w:val="00E61353"/>
    <w:rsid w:val="00E772C7"/>
    <w:rsid w:val="00E82BC7"/>
    <w:rsid w:val="00E953AB"/>
    <w:rsid w:val="00E97385"/>
    <w:rsid w:val="00E97918"/>
    <w:rsid w:val="00EB268B"/>
    <w:rsid w:val="00EB7950"/>
    <w:rsid w:val="00EC2EAF"/>
    <w:rsid w:val="00ED1821"/>
    <w:rsid w:val="00EE17F7"/>
    <w:rsid w:val="00EE2881"/>
    <w:rsid w:val="00EF1C4F"/>
    <w:rsid w:val="00EF6050"/>
    <w:rsid w:val="00EF6576"/>
    <w:rsid w:val="00F02B83"/>
    <w:rsid w:val="00F17694"/>
    <w:rsid w:val="00F21DAE"/>
    <w:rsid w:val="00F224B9"/>
    <w:rsid w:val="00F2495B"/>
    <w:rsid w:val="00F25FCD"/>
    <w:rsid w:val="00F27784"/>
    <w:rsid w:val="00F304C0"/>
    <w:rsid w:val="00F36069"/>
    <w:rsid w:val="00F37A78"/>
    <w:rsid w:val="00F4022B"/>
    <w:rsid w:val="00F417F7"/>
    <w:rsid w:val="00F526E9"/>
    <w:rsid w:val="00F56380"/>
    <w:rsid w:val="00F63104"/>
    <w:rsid w:val="00F65903"/>
    <w:rsid w:val="00F6628F"/>
    <w:rsid w:val="00F70E3E"/>
    <w:rsid w:val="00F749A4"/>
    <w:rsid w:val="00F80305"/>
    <w:rsid w:val="00F868E7"/>
    <w:rsid w:val="00F92A38"/>
    <w:rsid w:val="00F95D62"/>
    <w:rsid w:val="00FA0AC0"/>
    <w:rsid w:val="00FA17CA"/>
    <w:rsid w:val="00FA2D31"/>
    <w:rsid w:val="00FA52F7"/>
    <w:rsid w:val="00FA63C6"/>
    <w:rsid w:val="00FB5960"/>
    <w:rsid w:val="00FB6273"/>
    <w:rsid w:val="00FC0C2F"/>
    <w:rsid w:val="00FC163F"/>
    <w:rsid w:val="00FC39A6"/>
    <w:rsid w:val="00FC7CA6"/>
    <w:rsid w:val="00FD1526"/>
    <w:rsid w:val="00FD7C34"/>
    <w:rsid w:val="00FE0C41"/>
    <w:rsid w:val="00FE20B1"/>
    <w:rsid w:val="00FF1016"/>
    <w:rsid w:val="00FF177C"/>
    <w:rsid w:val="02F053FA"/>
    <w:rsid w:val="041217AE"/>
    <w:rsid w:val="08082A6A"/>
    <w:rsid w:val="09087F2D"/>
    <w:rsid w:val="09655CC6"/>
    <w:rsid w:val="0B490275"/>
    <w:rsid w:val="0EB32FE7"/>
    <w:rsid w:val="0F8E09D6"/>
    <w:rsid w:val="1017547E"/>
    <w:rsid w:val="10236D56"/>
    <w:rsid w:val="106D3367"/>
    <w:rsid w:val="107B2FAF"/>
    <w:rsid w:val="133534EA"/>
    <w:rsid w:val="134E6A6B"/>
    <w:rsid w:val="13FC3D23"/>
    <w:rsid w:val="15591C20"/>
    <w:rsid w:val="160813AC"/>
    <w:rsid w:val="17D95B5A"/>
    <w:rsid w:val="182E2B05"/>
    <w:rsid w:val="193B106E"/>
    <w:rsid w:val="194F5292"/>
    <w:rsid w:val="19F750F0"/>
    <w:rsid w:val="1C464DAE"/>
    <w:rsid w:val="1C755930"/>
    <w:rsid w:val="1C976644"/>
    <w:rsid w:val="1E2D2488"/>
    <w:rsid w:val="20082281"/>
    <w:rsid w:val="20180531"/>
    <w:rsid w:val="20775494"/>
    <w:rsid w:val="21DD54D8"/>
    <w:rsid w:val="236B35DE"/>
    <w:rsid w:val="245C4F1A"/>
    <w:rsid w:val="24735F7B"/>
    <w:rsid w:val="247F5A34"/>
    <w:rsid w:val="25373A88"/>
    <w:rsid w:val="256D713C"/>
    <w:rsid w:val="25F93C50"/>
    <w:rsid w:val="2756483B"/>
    <w:rsid w:val="275B250A"/>
    <w:rsid w:val="28A21EA5"/>
    <w:rsid w:val="2A6615BB"/>
    <w:rsid w:val="2AB37770"/>
    <w:rsid w:val="2BB53F86"/>
    <w:rsid w:val="2BC0653F"/>
    <w:rsid w:val="2C781059"/>
    <w:rsid w:val="2CF611DF"/>
    <w:rsid w:val="2CF843E3"/>
    <w:rsid w:val="2D177F46"/>
    <w:rsid w:val="2DCE1372"/>
    <w:rsid w:val="2EE06F5C"/>
    <w:rsid w:val="2F3F0CFC"/>
    <w:rsid w:val="2FB20AEC"/>
    <w:rsid w:val="30270848"/>
    <w:rsid w:val="305849F6"/>
    <w:rsid w:val="310149B3"/>
    <w:rsid w:val="31624F94"/>
    <w:rsid w:val="31C62307"/>
    <w:rsid w:val="31E075B2"/>
    <w:rsid w:val="32393E2F"/>
    <w:rsid w:val="343F1A8D"/>
    <w:rsid w:val="37076985"/>
    <w:rsid w:val="3883724D"/>
    <w:rsid w:val="38921DA5"/>
    <w:rsid w:val="390723E4"/>
    <w:rsid w:val="39B853E9"/>
    <w:rsid w:val="3B646DBB"/>
    <w:rsid w:val="3CD97164"/>
    <w:rsid w:val="3EB12D6E"/>
    <w:rsid w:val="40696450"/>
    <w:rsid w:val="41026B54"/>
    <w:rsid w:val="423563DA"/>
    <w:rsid w:val="43C438A1"/>
    <w:rsid w:val="43DF72A0"/>
    <w:rsid w:val="44597C1A"/>
    <w:rsid w:val="46A45249"/>
    <w:rsid w:val="46AB5DFB"/>
    <w:rsid w:val="46F146C9"/>
    <w:rsid w:val="471962FC"/>
    <w:rsid w:val="47F64147"/>
    <w:rsid w:val="48D766B4"/>
    <w:rsid w:val="48EF472D"/>
    <w:rsid w:val="4A9A1B2E"/>
    <w:rsid w:val="4AB06DB2"/>
    <w:rsid w:val="4E107F6D"/>
    <w:rsid w:val="4F71676D"/>
    <w:rsid w:val="50D728A3"/>
    <w:rsid w:val="53210F40"/>
    <w:rsid w:val="537B1A3E"/>
    <w:rsid w:val="54341DB9"/>
    <w:rsid w:val="54760117"/>
    <w:rsid w:val="54927237"/>
    <w:rsid w:val="568D62BE"/>
    <w:rsid w:val="56FF0E7D"/>
    <w:rsid w:val="572E42B1"/>
    <w:rsid w:val="5B631C70"/>
    <w:rsid w:val="5DA75242"/>
    <w:rsid w:val="5E557481"/>
    <w:rsid w:val="5F772C46"/>
    <w:rsid w:val="5FD10D0D"/>
    <w:rsid w:val="60067040"/>
    <w:rsid w:val="61113012"/>
    <w:rsid w:val="61280FAB"/>
    <w:rsid w:val="62862E1C"/>
    <w:rsid w:val="62ED164A"/>
    <w:rsid w:val="634B7540"/>
    <w:rsid w:val="65176F6E"/>
    <w:rsid w:val="652E4B37"/>
    <w:rsid w:val="668469F8"/>
    <w:rsid w:val="66C876DB"/>
    <w:rsid w:val="67AA71DA"/>
    <w:rsid w:val="67EE7C04"/>
    <w:rsid w:val="68C8350F"/>
    <w:rsid w:val="68E3615A"/>
    <w:rsid w:val="6ACC3FF3"/>
    <w:rsid w:val="6B2F420E"/>
    <w:rsid w:val="6C013836"/>
    <w:rsid w:val="6F7470FC"/>
    <w:rsid w:val="718E227C"/>
    <w:rsid w:val="734157B0"/>
    <w:rsid w:val="78E9446D"/>
    <w:rsid w:val="79CC6A29"/>
    <w:rsid w:val="7AA55BE9"/>
    <w:rsid w:val="7ADD3253"/>
    <w:rsid w:val="7AFE34D8"/>
    <w:rsid w:val="7B032D48"/>
    <w:rsid w:val="7B103CDA"/>
    <w:rsid w:val="7BA16274"/>
    <w:rsid w:val="7BC013DF"/>
    <w:rsid w:val="7C3C3E4F"/>
    <w:rsid w:val="7EA17E9B"/>
    <w:rsid w:val="7EA6705C"/>
    <w:rsid w:val="7ECB6868"/>
    <w:rsid w:val="7EF86E49"/>
    <w:rsid w:val="7F0D499F"/>
    <w:rsid w:val="7F1A0C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hAnsi="Calibri"/>
      <w:kern w:val="2"/>
      <w:sz w:val="21"/>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ody Text"/>
    <w:basedOn w:val="a"/>
    <w:link w:val="Char0"/>
    <w:autoRedefine/>
    <w:uiPriority w:val="99"/>
    <w:semiHidden/>
    <w:unhideWhenUsed/>
    <w:qFormat/>
    <w:pPr>
      <w:spacing w:after="120"/>
    </w:pPr>
  </w:style>
  <w:style w:type="paragraph" w:styleId="a5">
    <w:name w:val="Body Text Indent"/>
    <w:basedOn w:val="a"/>
    <w:link w:val="Char1"/>
    <w:autoRedefine/>
    <w:qFormat/>
    <w:pPr>
      <w:ind w:firstLineChars="200" w:firstLine="560"/>
    </w:pPr>
    <w:rPr>
      <w:sz w:val="28"/>
    </w:rPr>
  </w:style>
  <w:style w:type="paragraph" w:styleId="a6">
    <w:name w:val="Balloon Text"/>
    <w:basedOn w:val="a"/>
    <w:link w:val="Char2"/>
    <w:autoRedefine/>
    <w:uiPriority w:val="99"/>
    <w:semiHidden/>
    <w:unhideWhenUsed/>
    <w:qFormat/>
    <w:rPr>
      <w:sz w:val="18"/>
      <w:szCs w:val="18"/>
    </w:rPr>
  </w:style>
  <w:style w:type="paragraph" w:styleId="a7">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qFormat/>
    <w:pPr>
      <w:spacing w:before="100" w:beforeAutospacing="1" w:after="100" w:afterAutospacing="1"/>
      <w:jc w:val="left"/>
    </w:pPr>
    <w:rPr>
      <w:kern w:val="0"/>
      <w:sz w:val="24"/>
    </w:rPr>
  </w:style>
  <w:style w:type="character" w:styleId="aa">
    <w:name w:val="annotation reference"/>
    <w:basedOn w:val="a0"/>
    <w:autoRedefine/>
    <w:uiPriority w:val="99"/>
    <w:semiHidden/>
    <w:unhideWhenUsed/>
    <w:qFormat/>
    <w:rPr>
      <w:sz w:val="21"/>
      <w:szCs w:val="21"/>
    </w:rPr>
  </w:style>
  <w:style w:type="character" w:customStyle="1" w:styleId="Char1">
    <w:name w:val="正文文本缩进 Char"/>
    <w:basedOn w:val="a0"/>
    <w:link w:val="a5"/>
    <w:autoRedefine/>
    <w:qFormat/>
    <w:rPr>
      <w:rFonts w:ascii="Calibri" w:eastAsia="宋体" w:hAnsi="Calibri" w:cs="Times New Roman"/>
      <w:sz w:val="28"/>
      <w:szCs w:val="24"/>
    </w:rPr>
  </w:style>
  <w:style w:type="character" w:customStyle="1" w:styleId="Char2">
    <w:name w:val="批注框文本 Char"/>
    <w:basedOn w:val="a0"/>
    <w:link w:val="a6"/>
    <w:autoRedefine/>
    <w:uiPriority w:val="99"/>
    <w:semiHidden/>
    <w:qFormat/>
    <w:rPr>
      <w:rFonts w:ascii="Calibri" w:eastAsia="宋体" w:hAnsi="Calibri" w:cs="Times New Roman"/>
      <w:sz w:val="18"/>
      <w:szCs w:val="18"/>
    </w:rPr>
  </w:style>
  <w:style w:type="character" w:customStyle="1" w:styleId="Char4">
    <w:name w:val="页眉 Char"/>
    <w:basedOn w:val="a0"/>
    <w:link w:val="a8"/>
    <w:autoRedefine/>
    <w:uiPriority w:val="99"/>
    <w:qFormat/>
    <w:rPr>
      <w:rFonts w:ascii="Calibri" w:eastAsia="宋体" w:hAnsi="Calibri" w:cs="Times New Roman"/>
      <w:sz w:val="18"/>
      <w:szCs w:val="18"/>
    </w:rPr>
  </w:style>
  <w:style w:type="character" w:customStyle="1" w:styleId="Char3">
    <w:name w:val="页脚 Char"/>
    <w:basedOn w:val="a0"/>
    <w:link w:val="a7"/>
    <w:autoRedefine/>
    <w:uiPriority w:val="99"/>
    <w:qFormat/>
    <w:rPr>
      <w:rFonts w:ascii="Calibri" w:eastAsia="宋体" w:hAnsi="Calibri" w:cs="Times New Roman"/>
      <w:sz w:val="18"/>
      <w:szCs w:val="18"/>
    </w:rPr>
  </w:style>
  <w:style w:type="paragraph" w:styleId="ab">
    <w:name w:val="List Paragraph"/>
    <w:basedOn w:val="a"/>
    <w:autoRedefine/>
    <w:uiPriority w:val="34"/>
    <w:qFormat/>
    <w:pPr>
      <w:ind w:firstLineChars="200" w:firstLine="420"/>
    </w:pPr>
  </w:style>
  <w:style w:type="character" w:customStyle="1" w:styleId="Char0">
    <w:name w:val="正文文本 Char"/>
    <w:basedOn w:val="a0"/>
    <w:link w:val="a4"/>
    <w:autoRedefine/>
    <w:uiPriority w:val="99"/>
    <w:semiHidden/>
    <w:qFormat/>
    <w:rPr>
      <w:rFonts w:ascii="Calibri" w:hAnsi="Calibri"/>
      <w:kern w:val="2"/>
      <w:sz w:val="21"/>
      <w:szCs w:val="24"/>
    </w:rPr>
  </w:style>
  <w:style w:type="character" w:customStyle="1" w:styleId="Char">
    <w:name w:val="批注文字 Char"/>
    <w:basedOn w:val="a0"/>
    <w:link w:val="a3"/>
    <w:autoRedefine/>
    <w:uiPriority w:val="99"/>
    <w:semiHidden/>
    <w:qFormat/>
    <w:rPr>
      <w:rFonts w:ascii="Calibri" w:hAnsi="Calibri"/>
      <w:kern w:val="2"/>
      <w:sz w:val="21"/>
      <w:szCs w:val="24"/>
    </w:rPr>
  </w:style>
  <w:style w:type="paragraph" w:customStyle="1" w:styleId="CharCharChar1CharCharCharChar">
    <w:name w:val="Char Char Char1 Char Char Char Char"/>
    <w:basedOn w:val="a"/>
    <w:autoRedefine/>
    <w:qFormat/>
    <w:rPr>
      <w:rFonts w:ascii="Times New Roman" w:hAnsi="Times New Roman"/>
      <w:szCs w:val="2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paragraph" w:customStyle="1" w:styleId="10">
    <w:name w:val="汇编大标题1"/>
    <w:basedOn w:val="a"/>
    <w:autoRedefine/>
    <w:qFormat/>
    <w:pPr>
      <w:autoSpaceDE w:val="0"/>
      <w:autoSpaceDN w:val="0"/>
      <w:adjustRightInd w:val="0"/>
      <w:spacing w:line="360" w:lineRule="auto"/>
      <w:ind w:rightChars="100" w:right="210"/>
      <w:jc w:val="center"/>
    </w:pPr>
    <w:rPr>
      <w:rFonts w:ascii="黑体" w:eastAsia="黑体" w:hAnsi="SIL-Hei-Med-Jian"/>
      <w:b/>
      <w:bCs/>
      <w:kern w:val="0"/>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C8091-48EF-489F-8D8A-63436AF7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990</Words>
  <Characters>5646</Characters>
  <Application>Microsoft Office Word</Application>
  <DocSecurity>0</DocSecurity>
  <Lines>47</Lines>
  <Paragraphs>13</Paragraphs>
  <ScaleCrop>false</ScaleCrop>
  <Company>Microsoft</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yj</cp:lastModifiedBy>
  <cp:revision>91</cp:revision>
  <cp:lastPrinted>2020-09-08T09:26:00Z</cp:lastPrinted>
  <dcterms:created xsi:type="dcterms:W3CDTF">2021-10-07T14:45:00Z</dcterms:created>
  <dcterms:modified xsi:type="dcterms:W3CDTF">2026-03-11T01:50:00Z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92A352A5CDFB487596F3D295EC754678</vt:lpwstr>
  </property>
  <property fmtid="{D5CDD505-2E9C-101B-9397-08002B2CF9AE}" pid="4" name="KSOTemplateDocerSaveRecord">
    <vt:lpwstr>eyJoZGlkIjoiNDQ4ODMwOTQ1OGQ3ZTgzMDRhZTJiOGEzM2YxYTgzYmUiLCJ1c2VySWQiOiI1MjIzNjc3MjAifQ==</vt:lpwstr>
  </property>
</Properties>
</file>