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60410</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4</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4</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C689A6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1.项目名称：连城县天泉湾酒店运营有限公司（豸下舍）标识标牌采购安装项目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2.项目内容：本项目为福莲产业园厂区标识标牌采购安装项目，成交人需根据有关规定和委托人要求向委托人提供福莲产业园厂区标识标牌采购和安装服务。</w:t>
      </w:r>
    </w:p>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3.最高限价：26690元（含税包干）。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4.竞价保证金：叁佰元整（¥300元）。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5.服务期限：</w:t>
      </w:r>
      <w:r>
        <w:rPr>
          <w:rFonts w:hint="eastAsia" w:asciiTheme="minorEastAsia" w:hAnsiTheme="minorEastAsia" w:eastAsiaTheme="minorEastAsia" w:cstheme="minorEastAsia"/>
          <w:color w:val="auto"/>
          <w:kern w:val="2"/>
          <w:sz w:val="24"/>
          <w:szCs w:val="24"/>
          <w:highlight w:val="none"/>
          <w:shd w:val="clear"/>
          <w:lang w:val="en-US" w:eastAsia="zh-CN"/>
        </w:rPr>
        <w:t>2026年4月20日前完成所有供货及安装工作并验收合格</w:t>
      </w:r>
      <w:r>
        <w:rPr>
          <w:rFonts w:hint="eastAsia" w:asciiTheme="minorEastAsia" w:hAnsiTheme="minorEastAsia" w:eastAsiaTheme="minorEastAsia" w:cstheme="minorEastAsia"/>
          <w:color w:val="auto"/>
          <w:kern w:val="2"/>
          <w:sz w:val="24"/>
          <w:szCs w:val="24"/>
          <w:shd w:val="clear"/>
          <w:lang w:val="en-US" w:eastAsia="zh-CN"/>
        </w:rPr>
        <w:t>。</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.工作要求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具体按委托人要求及《采购合同》执行</w:t>
      </w:r>
    </w:p>
    <w:p w14:paraId="0581DAA6">
      <w:pPr>
        <w:widowControl/>
        <w:numPr>
          <w:ilvl w:val="0"/>
          <w:numId w:val="2"/>
        </w:numPr>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质保金：最终结算价3%（剩余价款）作为质保金，质保期届满，无违约情形的，在期限届满后15个工作日内返还质保金；若存在违约情形的，优先抵偿因未履行质保义务而自行组织返修或者请第三方进行维修发生的费用、违约金以及赔偿损失。质保期间，按国家有关规定进行保修，国家无规定的，按厂家标准或与委托人协商结果保修。质保期内非因操作不当造成需要更换的零配件及设备由成交人负责包修、包换，到达现场不超过8小时。</w:t>
      </w:r>
    </w:p>
    <w:p w14:paraId="3AD10164">
      <w:pPr>
        <w:widowControl/>
        <w:numPr>
          <w:ilvl w:val="0"/>
          <w:numId w:val="0"/>
        </w:numPr>
        <w:shd w:val="clear"/>
        <w:snapToGrid/>
        <w:spacing w:before="0" w:line="520" w:lineRule="exact"/>
        <w:ind w:left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8.付款方式</w:t>
      </w:r>
    </w:p>
    <w:p w14:paraId="78A5D59B">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eastAsia="zh-CN"/>
        </w:rPr>
      </w:pPr>
      <w:r>
        <w:rPr>
          <w:rFonts w:hint="eastAsia" w:asciiTheme="minorEastAsia" w:hAnsiTheme="minorEastAsia" w:eastAsiaTheme="minorEastAsia" w:cstheme="minorEastAsia"/>
          <w:b w:val="0"/>
          <w:bCs w:val="0"/>
          <w:color w:val="auto"/>
          <w:kern w:val="2"/>
          <w:sz w:val="24"/>
          <w:szCs w:val="24"/>
          <w:shd w:val="clear"/>
          <w:lang w:val="en-US" w:eastAsia="zh-CN"/>
        </w:rPr>
        <w:t>（1）</w:t>
      </w:r>
      <w:r>
        <w:rPr>
          <w:rFonts w:hint="eastAsia" w:asciiTheme="minorEastAsia" w:hAnsiTheme="minorEastAsia" w:eastAsiaTheme="minorEastAsia" w:cstheme="minorEastAsia"/>
          <w:b w:val="0"/>
          <w:bCs w:val="0"/>
          <w:color w:val="auto"/>
          <w:kern w:val="2"/>
          <w:sz w:val="24"/>
          <w:szCs w:val="24"/>
          <w:shd w:val="clear"/>
          <w:lang w:eastAsia="zh-CN"/>
        </w:rPr>
        <w:t>合同签订后，完成安装后15个工作日支付成交价的50%；</w:t>
      </w:r>
    </w:p>
    <w:p w14:paraId="5B5105F6">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（2）验收合格后支付至最终结算价的97%</w:t>
      </w:r>
    </w:p>
    <w:p w14:paraId="352A13E8">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（3）最终结算价3%（剩余价款） 作为质保金，质保期为半年，质保期届满，无违约情形的，在期限届满后15个工作日内返还质保金；若存在违约情形的，优先抵偿因未履行质保义务而自行组织返修或者请第三方进行维修发生的费用、违约金以及赔偿损失。</w:t>
      </w:r>
    </w:p>
    <w:p w14:paraId="59088468">
      <w:pPr>
        <w:spacing w:line="360" w:lineRule="auto"/>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9.采购清单详见附件《标识标牌采购清单》</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A37B8D3">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56704143">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2.近三年执业未因违反执业规范和执业纪律受到处罚，具有良好的商业信誉。</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2026年4月10日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4F72DFE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(4)分项报价表；</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(6)通过“信用中国”网（www.creditchina.gov.cn）或中国政府采购网（www.ccgp.gov.cn）信用信息查询无严重违法失信行为信息记录的打印件（或截图）。</w:t>
      </w:r>
      <w:bookmarkStart w:id="0" w:name="_GoBack"/>
      <w:bookmarkEnd w:id="0"/>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26690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人民币26690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26690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收取，不足3000元的，按3000元计费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2E151479">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2026年4月3日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4月10日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连城县天泉湾酒店运营有限公司（豸下舍）标识标牌采购安装项目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60410</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6A56E320">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2"/>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85E2C"/>
    <w:multiLevelType w:val="singleLevel"/>
    <w:tmpl w:val="FE485E2C"/>
    <w:lvl w:ilvl="0" w:tentative="0">
      <w:start w:val="7"/>
      <w:numFmt w:val="decimal"/>
      <w:lvlText w:val="%1."/>
      <w:lvlJc w:val="left"/>
      <w:pPr>
        <w:tabs>
          <w:tab w:val="left" w:pos="312"/>
        </w:tabs>
      </w:p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114696D"/>
    <w:rsid w:val="025874A5"/>
    <w:rsid w:val="02AE00E7"/>
    <w:rsid w:val="02ED7EC0"/>
    <w:rsid w:val="034677B9"/>
    <w:rsid w:val="038A1BB2"/>
    <w:rsid w:val="039B541A"/>
    <w:rsid w:val="0571302A"/>
    <w:rsid w:val="0580501B"/>
    <w:rsid w:val="05DA79C7"/>
    <w:rsid w:val="07100621"/>
    <w:rsid w:val="07174993"/>
    <w:rsid w:val="073315E1"/>
    <w:rsid w:val="07D50D0A"/>
    <w:rsid w:val="08174AFA"/>
    <w:rsid w:val="08F12A2E"/>
    <w:rsid w:val="09DF0328"/>
    <w:rsid w:val="0A2F0DBE"/>
    <w:rsid w:val="0C9876E7"/>
    <w:rsid w:val="0CF839A8"/>
    <w:rsid w:val="0E97237F"/>
    <w:rsid w:val="0FE577B4"/>
    <w:rsid w:val="0FFC33FA"/>
    <w:rsid w:val="1001144E"/>
    <w:rsid w:val="10EC5C5A"/>
    <w:rsid w:val="11DB182B"/>
    <w:rsid w:val="12437AFC"/>
    <w:rsid w:val="127B18D3"/>
    <w:rsid w:val="13182D37"/>
    <w:rsid w:val="13761663"/>
    <w:rsid w:val="14117786"/>
    <w:rsid w:val="14F13AEF"/>
    <w:rsid w:val="166C0A45"/>
    <w:rsid w:val="169B0C29"/>
    <w:rsid w:val="192A37C4"/>
    <w:rsid w:val="19C85E8A"/>
    <w:rsid w:val="1A07140F"/>
    <w:rsid w:val="1B900D63"/>
    <w:rsid w:val="1BCC2910"/>
    <w:rsid w:val="1C6E4E9F"/>
    <w:rsid w:val="1E3D18A3"/>
    <w:rsid w:val="1E5F5CBE"/>
    <w:rsid w:val="1E813C7F"/>
    <w:rsid w:val="1E8A0861"/>
    <w:rsid w:val="1F986481"/>
    <w:rsid w:val="1FA156D4"/>
    <w:rsid w:val="21E169EA"/>
    <w:rsid w:val="25CC175F"/>
    <w:rsid w:val="25F03927"/>
    <w:rsid w:val="27AA5AD0"/>
    <w:rsid w:val="290520D8"/>
    <w:rsid w:val="29127DD1"/>
    <w:rsid w:val="2A225DF1"/>
    <w:rsid w:val="2AEB24EE"/>
    <w:rsid w:val="2BDB5197"/>
    <w:rsid w:val="2CC22A8B"/>
    <w:rsid w:val="2CFF5994"/>
    <w:rsid w:val="2DEA4E78"/>
    <w:rsid w:val="2E821554"/>
    <w:rsid w:val="2EB536D8"/>
    <w:rsid w:val="2ED2428A"/>
    <w:rsid w:val="2F1877C3"/>
    <w:rsid w:val="300246FB"/>
    <w:rsid w:val="303411DC"/>
    <w:rsid w:val="31B1462B"/>
    <w:rsid w:val="31BC6B2B"/>
    <w:rsid w:val="31D67EB0"/>
    <w:rsid w:val="33136E97"/>
    <w:rsid w:val="341B5D8B"/>
    <w:rsid w:val="35935DF5"/>
    <w:rsid w:val="36323860"/>
    <w:rsid w:val="368340BC"/>
    <w:rsid w:val="368A369C"/>
    <w:rsid w:val="371D1E1A"/>
    <w:rsid w:val="37DB1BF5"/>
    <w:rsid w:val="3802063D"/>
    <w:rsid w:val="38BE762D"/>
    <w:rsid w:val="391536F1"/>
    <w:rsid w:val="3AEC222F"/>
    <w:rsid w:val="3AF410E4"/>
    <w:rsid w:val="3C793F97"/>
    <w:rsid w:val="3CC179FF"/>
    <w:rsid w:val="3E467EA9"/>
    <w:rsid w:val="3E7A4524"/>
    <w:rsid w:val="3EA03A5D"/>
    <w:rsid w:val="406B3BF6"/>
    <w:rsid w:val="411B561D"/>
    <w:rsid w:val="417B54F6"/>
    <w:rsid w:val="42F851B8"/>
    <w:rsid w:val="43BD0C0D"/>
    <w:rsid w:val="44A21BB1"/>
    <w:rsid w:val="455530C7"/>
    <w:rsid w:val="4669507C"/>
    <w:rsid w:val="475A5FE3"/>
    <w:rsid w:val="487E46E3"/>
    <w:rsid w:val="48DC7D87"/>
    <w:rsid w:val="4A174A8F"/>
    <w:rsid w:val="4A3414FD"/>
    <w:rsid w:val="4A3961AC"/>
    <w:rsid w:val="4AD86409"/>
    <w:rsid w:val="4BA426B2"/>
    <w:rsid w:val="4C0D3FFB"/>
    <w:rsid w:val="4E230620"/>
    <w:rsid w:val="4EE07EA5"/>
    <w:rsid w:val="4FC32A8F"/>
    <w:rsid w:val="4FD73056"/>
    <w:rsid w:val="50BA005B"/>
    <w:rsid w:val="50DB0924"/>
    <w:rsid w:val="51316796"/>
    <w:rsid w:val="51BD6537"/>
    <w:rsid w:val="52623FB6"/>
    <w:rsid w:val="52896FF7"/>
    <w:rsid w:val="534F31D7"/>
    <w:rsid w:val="538A6ABE"/>
    <w:rsid w:val="548D462B"/>
    <w:rsid w:val="550A7A2A"/>
    <w:rsid w:val="558C043F"/>
    <w:rsid w:val="563665FD"/>
    <w:rsid w:val="563B1BAA"/>
    <w:rsid w:val="56637DF2"/>
    <w:rsid w:val="56777AE0"/>
    <w:rsid w:val="57167B89"/>
    <w:rsid w:val="572B0584"/>
    <w:rsid w:val="58313520"/>
    <w:rsid w:val="58393655"/>
    <w:rsid w:val="5866766D"/>
    <w:rsid w:val="59C52172"/>
    <w:rsid w:val="59E940B2"/>
    <w:rsid w:val="5A3B0686"/>
    <w:rsid w:val="5A8D4B2E"/>
    <w:rsid w:val="5C732614"/>
    <w:rsid w:val="5CEE7C31"/>
    <w:rsid w:val="5D081E82"/>
    <w:rsid w:val="5D1C319C"/>
    <w:rsid w:val="5D211DB5"/>
    <w:rsid w:val="5DFD637E"/>
    <w:rsid w:val="5F8B79B9"/>
    <w:rsid w:val="5FE61094"/>
    <w:rsid w:val="6025396A"/>
    <w:rsid w:val="61AF4C4A"/>
    <w:rsid w:val="63EE0517"/>
    <w:rsid w:val="646023AE"/>
    <w:rsid w:val="65393A14"/>
    <w:rsid w:val="654A0B5E"/>
    <w:rsid w:val="65764C68"/>
    <w:rsid w:val="65FC516D"/>
    <w:rsid w:val="660C7EBD"/>
    <w:rsid w:val="66154481"/>
    <w:rsid w:val="67393D61"/>
    <w:rsid w:val="68476448"/>
    <w:rsid w:val="69216C99"/>
    <w:rsid w:val="69913E1E"/>
    <w:rsid w:val="699D27C3"/>
    <w:rsid w:val="6A9C2A7B"/>
    <w:rsid w:val="6B4A616F"/>
    <w:rsid w:val="6B916358"/>
    <w:rsid w:val="6C327132"/>
    <w:rsid w:val="6CC85DA9"/>
    <w:rsid w:val="6E217E67"/>
    <w:rsid w:val="6E6C6C08"/>
    <w:rsid w:val="6EA63EC8"/>
    <w:rsid w:val="6F4B4A6F"/>
    <w:rsid w:val="6FA36659"/>
    <w:rsid w:val="6FA523D2"/>
    <w:rsid w:val="6FA63AB6"/>
    <w:rsid w:val="6FAA3E8C"/>
    <w:rsid w:val="705D4A5A"/>
    <w:rsid w:val="7160340E"/>
    <w:rsid w:val="72734A09"/>
    <w:rsid w:val="728B4E57"/>
    <w:rsid w:val="72CA214F"/>
    <w:rsid w:val="73625832"/>
    <w:rsid w:val="740022CC"/>
    <w:rsid w:val="74EE481B"/>
    <w:rsid w:val="75B01893"/>
    <w:rsid w:val="76B13D52"/>
    <w:rsid w:val="76B40C43"/>
    <w:rsid w:val="76FB6D7B"/>
    <w:rsid w:val="76FF4ABD"/>
    <w:rsid w:val="77B04009"/>
    <w:rsid w:val="77C33D3D"/>
    <w:rsid w:val="7A460C55"/>
    <w:rsid w:val="7C2A25D8"/>
    <w:rsid w:val="7E0D3F64"/>
    <w:rsid w:val="7E1F5A45"/>
    <w:rsid w:val="7E483361"/>
    <w:rsid w:val="7E5E656D"/>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0">
    <w:name w:val="toc 1"/>
    <w:basedOn w:val="1"/>
    <w:next w:val="1"/>
    <w:qFormat/>
    <w:uiPriority w:val="39"/>
    <w:pPr>
      <w:spacing w:before="120" w:after="120"/>
      <w:jc w:val="left"/>
    </w:pPr>
    <w:rPr>
      <w:rFonts w:ascii="Calibri" w:hAnsi="Calibri"/>
      <w:b/>
      <w:bCs/>
      <w:caps/>
      <w:sz w:val="20"/>
    </w:rPr>
  </w:style>
  <w:style w:type="paragraph" w:styleId="11">
    <w:name w:val="Body Text Indent 3"/>
    <w:basedOn w:val="1"/>
    <w:unhideWhenUsed/>
    <w:qFormat/>
    <w:uiPriority w:val="99"/>
    <w:pPr>
      <w:spacing w:after="120"/>
      <w:ind w:left="420" w:leftChars="200"/>
    </w:pPr>
    <w:rPr>
      <w:kern w:val="2"/>
      <w:sz w:val="16"/>
      <w:szCs w:val="16"/>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样式3"/>
    <w:basedOn w:val="6"/>
    <w:qFormat/>
    <w:uiPriority w:val="0"/>
    <w:pPr>
      <w:spacing w:line="0" w:lineRule="atLeast"/>
      <w:outlineLvl w:val="0"/>
    </w:pPr>
    <w:rPr>
      <w:sz w:val="28"/>
    </w:rPr>
  </w:style>
  <w:style w:type="paragraph" w:customStyle="1" w:styleId="21">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2">
    <w:name w:val="标题 4_0"/>
    <w:next w:val="23"/>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3869</Words>
  <Characters>4294</Characters>
  <Lines>0</Lines>
  <Paragraphs>0</Paragraphs>
  <TotalTime>0</TotalTime>
  <ScaleCrop>false</ScaleCrop>
  <LinksUpToDate>false</LinksUpToDate>
  <CharactersWithSpaces>4346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2026-04-03T08:29:50Z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