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000000"/>
          <w:sz w:val="44"/>
          <w:szCs w:val="44"/>
        </w:rPr>
      </w:pPr>
      <w:r>
        <w:rPr>
          <w:rFonts w:hint="eastAsia" w:ascii="宋体" w:hAnsi="宋体" w:eastAsia="宋体" w:cs="宋体"/>
          <w:b/>
          <w:bCs/>
          <w:color w:val="000000"/>
          <w:kern w:val="0"/>
          <w:sz w:val="44"/>
          <w:szCs w:val="44"/>
          <w:shd w:val="clear" w:color="auto" w:fill="FFFFFF"/>
        </w:rPr>
        <w:t>网络竞价须知</w:t>
      </w:r>
    </w:p>
    <w:p>
      <w:pPr>
        <w:keepNext w:val="0"/>
        <w:keepLines w:val="0"/>
        <w:pageBreakBefore w:val="0"/>
        <w:widowControl/>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000000"/>
          <w:sz w:val="28"/>
          <w:szCs w:val="28"/>
        </w:rPr>
      </w:pPr>
      <w:r>
        <w:rPr>
          <w:rFonts w:hint="eastAsia" w:ascii="宋体" w:hAnsi="宋体" w:eastAsia="宋体" w:cs="宋体"/>
          <w:b/>
          <w:bCs/>
          <w:color w:val="000000"/>
          <w:kern w:val="0"/>
          <w:sz w:val="28"/>
          <w:szCs w:val="28"/>
          <w:shd w:val="clear" w:color="auto" w:fill="FFFFFF"/>
        </w:rPr>
        <w:t>（项目编号:</w:t>
      </w:r>
      <w:r>
        <w:rPr>
          <w:rFonts w:hint="eastAsia" w:ascii="宋体" w:hAnsi="宋体" w:cs="宋体"/>
          <w:b/>
          <w:bCs/>
          <w:color w:val="0000FF"/>
          <w:kern w:val="0"/>
          <w:sz w:val="28"/>
          <w:szCs w:val="28"/>
          <w:shd w:val="clear" w:color="auto" w:fill="FFFFFF"/>
          <w:lang w:eastAsia="zh-CN"/>
        </w:rPr>
        <w:t>LCCQJJ20260803-1</w:t>
      </w:r>
      <w:r>
        <w:rPr>
          <w:rFonts w:hint="eastAsia" w:ascii="宋体" w:hAnsi="宋体" w:eastAsia="宋体" w:cs="宋体"/>
          <w:b/>
          <w:bCs/>
          <w:color w:val="000000"/>
          <w:kern w:val="0"/>
          <w:sz w:val="28"/>
          <w:szCs w:val="28"/>
          <w:shd w:val="clear" w:color="auto" w:fill="FFFFFF"/>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一、竞价、报名时间、地点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0000FF"/>
          <w:sz w:val="28"/>
          <w:szCs w:val="28"/>
          <w:lang w:val="en-US" w:eastAsia="zh-CN"/>
        </w:rPr>
        <w:t>2026年8月3日</w:t>
      </w:r>
      <w:r>
        <w:rPr>
          <w:rFonts w:hint="eastAsia" w:ascii="宋体" w:hAnsi="宋体" w:eastAsia="宋体" w:cs="宋体"/>
          <w:color w:val="auto"/>
          <w:sz w:val="28"/>
          <w:szCs w:val="28"/>
          <w:lang w:val="en-US" w:eastAsia="zh-CN"/>
        </w:rPr>
        <w:t>上午</w:t>
      </w:r>
      <w:r>
        <w:rPr>
          <w:rFonts w:hint="eastAsia" w:ascii="宋体" w:hAnsi="宋体" w:cs="宋体"/>
          <w:color w:val="auto"/>
          <w:sz w:val="28"/>
          <w:szCs w:val="28"/>
          <w:lang w:val="en-US" w:eastAsia="zh-CN"/>
        </w:rPr>
        <w:t>10:00止</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0000FF"/>
          <w:sz w:val="28"/>
          <w:szCs w:val="28"/>
          <w:lang w:val="en-US" w:eastAsia="zh-CN"/>
        </w:rPr>
        <w:t>2026年8月3日</w:t>
      </w:r>
      <w:r>
        <w:rPr>
          <w:rFonts w:hint="eastAsia" w:ascii="宋体" w:hAnsi="宋体" w:eastAsia="宋体" w:cs="宋体"/>
          <w:color w:val="auto"/>
          <w:sz w:val="28"/>
          <w:szCs w:val="28"/>
          <w:lang w:val="en-US" w:eastAsia="zh-CN"/>
        </w:rPr>
        <w:t>上午</w:t>
      </w:r>
      <w:r>
        <w:rPr>
          <w:rFonts w:hint="eastAsia" w:ascii="宋体" w:hAnsi="宋体" w:cs="宋体"/>
          <w:color w:val="auto"/>
          <w:sz w:val="28"/>
          <w:szCs w:val="28"/>
          <w:lang w:val="en-US" w:eastAsia="zh-CN"/>
        </w:rPr>
        <w:t>10:00止。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cs="宋体"/>
          <w:color w:val="0000FF"/>
          <w:sz w:val="28"/>
          <w:szCs w:val="28"/>
          <w:lang w:val="en-US" w:eastAsia="zh-CN"/>
        </w:rPr>
      </w:pPr>
      <w:r>
        <w:rPr>
          <w:rFonts w:hint="eastAsia" w:ascii="宋体" w:hAnsi="宋体" w:eastAsia="宋体" w:cs="宋体"/>
          <w:color w:val="auto"/>
          <w:sz w:val="28"/>
          <w:szCs w:val="28"/>
          <w:lang w:val="en-US" w:eastAsia="zh-CN"/>
        </w:rPr>
        <w:t>连城产权联系电话：</w:t>
      </w:r>
      <w:r>
        <w:rPr>
          <w:rFonts w:hint="eastAsia" w:ascii="宋体" w:hAnsi="宋体" w:cs="宋体"/>
          <w:color w:val="0000FF"/>
          <w:sz w:val="28"/>
          <w:szCs w:val="28"/>
          <w:lang w:val="en-US" w:eastAsia="zh-CN"/>
        </w:rPr>
        <w:t>江女士</w:t>
      </w:r>
      <w:r>
        <w:rPr>
          <w:rFonts w:hint="eastAsia" w:ascii="宋体" w:hAnsi="宋体" w:cs="宋体"/>
          <w:color w:val="auto"/>
          <w:sz w:val="28"/>
          <w:szCs w:val="28"/>
          <w:lang w:val="en-US" w:eastAsia="zh-CN"/>
        </w:rPr>
        <w:t xml:space="preserve">  </w:t>
      </w:r>
      <w:r>
        <w:rPr>
          <w:rFonts w:hint="eastAsia" w:ascii="宋体" w:hAnsi="宋体" w:cs="宋体"/>
          <w:color w:val="0000FF"/>
          <w:sz w:val="28"/>
          <w:szCs w:val="28"/>
          <w:lang w:val="en-US" w:eastAsia="zh-CN"/>
        </w:rPr>
        <w:t>18054993293</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cs="宋体"/>
          <w:color w:val="0000FF"/>
          <w:sz w:val="28"/>
          <w:szCs w:val="28"/>
          <w:lang w:val="en-US" w:eastAsia="zh-CN"/>
        </w:rPr>
      </w:pPr>
      <w:r>
        <w:rPr>
          <w:rFonts w:hint="eastAsia" w:ascii="宋体" w:hAnsi="宋体" w:cs="宋体"/>
          <w:color w:val="0000FF"/>
          <w:sz w:val="28"/>
          <w:szCs w:val="28"/>
          <w:lang w:val="en-US" w:eastAsia="zh-CN"/>
        </w:rPr>
        <w:t>（工作日上班时间：08:00-12:00,15:00-18:00）</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1.项目名称：</w:t>
      </w:r>
      <w:r>
        <w:rPr>
          <w:rFonts w:hint="eastAsia" w:ascii="宋体" w:hAnsi="宋体" w:cs="宋体"/>
          <w:color w:val="0000FF"/>
          <w:sz w:val="28"/>
          <w:szCs w:val="28"/>
          <w:lang w:val="en-US" w:eastAsia="zh-CN"/>
        </w:rPr>
        <w:t>连城县连发城市建设有限公司信用评级提升项目咨询服务采购项目</w:t>
      </w:r>
      <w:r>
        <w:rPr>
          <w:rFonts w:hint="eastAsia" w:ascii="宋体" w:hAnsi="宋体" w:eastAsia="宋体" w:cs="宋体"/>
          <w:b w:val="0"/>
          <w:bCs w:val="0"/>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2.项目内容：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（1）协助审计机构摸底连城县连发城市建设有限公司资产情况，并对资产情况进行梳理；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（2）协助评级机构做好现场访谈及主体评级工作，并协助完成主体评级工作；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（3）其他需要配合完成的事宜。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3.最高限价：</w:t>
      </w:r>
      <w:r>
        <w:rPr>
          <w:rFonts w:hint="eastAsia" w:ascii="宋体" w:hAnsi="宋体" w:cs="宋体"/>
          <w:color w:val="0000FF"/>
          <w:sz w:val="28"/>
          <w:szCs w:val="28"/>
          <w:lang w:val="en-US" w:eastAsia="zh-CN"/>
        </w:rPr>
        <w:t>壹拾玖万陆仟陆佰陆拾柒元整（¥196667元）。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4.竞价保证金</w:t>
      </w:r>
      <w:r>
        <w:rPr>
          <w:rFonts w:hint="eastAsia" w:ascii="宋体" w:hAnsi="宋体" w:eastAsia="宋体" w:cs="宋体"/>
          <w:color w:val="000000"/>
          <w:sz w:val="28"/>
          <w:szCs w:val="28"/>
          <w:lang w:val="en-US" w:eastAsia="zh-CN"/>
        </w:rPr>
        <w:t>：</w:t>
      </w:r>
      <w:r>
        <w:rPr>
          <w:rFonts w:hint="eastAsia" w:ascii="宋体" w:hAnsi="宋体" w:eastAsia="宋体" w:cs="宋体"/>
          <w:color w:val="0000FF"/>
          <w:sz w:val="28"/>
          <w:szCs w:val="28"/>
          <w:lang w:val="en-US" w:eastAsia="zh-CN"/>
        </w:rPr>
        <w:t>0元（本项目无须缴纳竞价保证金）</w:t>
      </w:r>
      <w:r>
        <w:rPr>
          <w:rFonts w:hint="eastAsia" w:ascii="宋体" w:hAnsi="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0000FF"/>
          <w:sz w:val="28"/>
          <w:szCs w:val="28"/>
          <w:lang w:val="en-US" w:eastAsia="zh-CN"/>
        </w:rPr>
      </w:pPr>
      <w:r>
        <w:rPr>
          <w:rFonts w:hint="eastAsia" w:ascii="宋体" w:hAnsi="宋体" w:eastAsia="宋体" w:cs="宋体"/>
          <w:b w:val="0"/>
          <w:bCs w:val="0"/>
          <w:color w:val="auto"/>
          <w:sz w:val="28"/>
          <w:szCs w:val="28"/>
          <w:lang w:val="en-US" w:eastAsia="zh-CN"/>
        </w:rPr>
        <w:t>5.服务期限：</w:t>
      </w:r>
      <w:r>
        <w:rPr>
          <w:rFonts w:hint="eastAsia" w:ascii="宋体" w:hAnsi="宋体" w:eastAsia="宋体" w:cs="宋体"/>
          <w:color w:val="0000FF"/>
          <w:sz w:val="28"/>
          <w:szCs w:val="28"/>
          <w:lang w:val="en-US" w:eastAsia="zh-CN"/>
        </w:rPr>
        <w:t>指导委托人完成信用评级提升，最终获得评级结果</w:t>
      </w:r>
      <w:r>
        <w:rPr>
          <w:rFonts w:hint="eastAsia" w:ascii="宋体" w:hAnsi="宋体" w:eastAsia="宋体" w:cs="宋体"/>
          <w:b w:val="0"/>
          <w:bCs w:val="0"/>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.工作要求</w:t>
      </w:r>
      <w:r>
        <w:rPr>
          <w:rFonts w:hint="eastAsia" w:ascii="宋体" w:hAnsi="宋体" w:eastAsia="宋体" w:cs="宋体"/>
          <w:b/>
          <w:bCs/>
          <w:color w:val="auto"/>
          <w:kern w:val="0"/>
          <w:sz w:val="28"/>
          <w:szCs w:val="28"/>
          <w:shd w:val="clear" w:color="auto" w:fill="FFFFFF"/>
          <w:lang w:val="en-US" w:eastAsia="zh-CN" w:bidi="ar-SA"/>
        </w:rPr>
        <w:t>（具体按委托人要求及</w:t>
      </w:r>
      <w:r>
        <w:rPr>
          <w:rFonts w:hint="eastAsia" w:ascii="宋体" w:hAnsi="宋体" w:eastAsia="宋体" w:cs="宋体"/>
          <w:b/>
          <w:bCs/>
          <w:color w:val="0000FF"/>
          <w:kern w:val="0"/>
          <w:sz w:val="28"/>
          <w:szCs w:val="28"/>
          <w:shd w:val="clear" w:color="auto" w:fill="FFFFFF"/>
          <w:lang w:val="en-US" w:eastAsia="zh-CN" w:bidi="ar-SA"/>
        </w:rPr>
        <w:t>《</w:t>
      </w:r>
      <w:r>
        <w:rPr>
          <w:rFonts w:hint="eastAsia" w:ascii="宋体" w:hAnsi="宋体" w:cs="宋体"/>
          <w:b/>
          <w:bCs/>
          <w:color w:val="0000FF"/>
          <w:sz w:val="28"/>
          <w:szCs w:val="28"/>
          <w:lang w:val="en-US" w:eastAsia="zh-CN"/>
        </w:rPr>
        <w:t>服务合同</w:t>
      </w:r>
      <w:r>
        <w:rPr>
          <w:rFonts w:hint="eastAsia" w:ascii="宋体" w:hAnsi="宋体" w:eastAsia="宋体" w:cs="宋体"/>
          <w:b/>
          <w:bCs/>
          <w:color w:val="0000FF"/>
          <w:sz w:val="28"/>
          <w:szCs w:val="28"/>
          <w:lang w:val="en-US" w:eastAsia="zh-CN"/>
        </w:rPr>
        <w:t>》</w:t>
      </w:r>
      <w:r>
        <w:rPr>
          <w:rFonts w:hint="eastAsia" w:ascii="宋体" w:hAnsi="宋体" w:eastAsia="宋体" w:cs="宋体"/>
          <w:b/>
          <w:bCs/>
          <w:color w:val="auto"/>
          <w:kern w:val="0"/>
          <w:sz w:val="28"/>
          <w:szCs w:val="28"/>
          <w:shd w:val="clear" w:color="auto" w:fill="FFFFFF"/>
          <w:lang w:val="en-US" w:eastAsia="zh-CN" w:bidi="ar-SA"/>
        </w:rPr>
        <w:t>执行）</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（1）成交人应指定一名项目经理总体负责项目有关事宜，在规定时间内保质保量完成工作。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2）成交人须保证委托人在使用该服务或其任何一部分时不受到第三方关于侵犯专利权、商标权或工业设计权等知识产权的指控。如果任何第三方提出侵权指控与委托人无关，成交人须与第三方交涉并承担可能发生的责任与一切费用。如委托人因此而遭致损失的，投标人应赔偿该损失。</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3）本项目不允许成交人以任何名义和理由进行转包，如有发现，委托人有权单方终止合同，视为成交人违约，没收履约保证金（若有）。如履约保证金不能弥补成交人违约对采购人造成的损失的，成交人还需另行支付相应的赔偿。</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（4）成交供应商提交的成果知识产权归属于委托人。</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1.遵守中华人民共和国法律、法规，且能够诚信经营，具有独立法人资格的供应商均有可能成为合格的竞价人,但已经被列入失信被执行人名单（截止报名时间）的除外。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kern w:val="2"/>
          <w:sz w:val="28"/>
          <w:szCs w:val="28"/>
          <w:lang w:val="en-US" w:eastAsia="zh-CN" w:bidi="ar-SA"/>
        </w:rPr>
        <w:t>2.近</w:t>
      </w:r>
      <w:r>
        <w:rPr>
          <w:rFonts w:hint="eastAsia" w:ascii="宋体" w:hAnsi="宋体" w:eastAsia="宋体" w:cs="宋体"/>
          <w:color w:val="0000FF"/>
          <w:sz w:val="28"/>
          <w:szCs w:val="28"/>
          <w:lang w:val="en-US" w:eastAsia="zh-CN"/>
        </w:rPr>
        <w:t>三年执业未因违反执业规范和执业纪律受到处罚，具有良好的商业信誉。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3.竞价人必须是委托</w:t>
      </w:r>
      <w:r>
        <w:rPr>
          <w:rFonts w:hint="eastAsia" w:ascii="宋体" w:hAnsi="宋体" w:cs="宋体"/>
          <w:color w:val="0000FF"/>
          <w:sz w:val="28"/>
          <w:szCs w:val="28"/>
          <w:lang w:val="en-US" w:eastAsia="zh-CN"/>
        </w:rPr>
        <w:t>人</w:t>
      </w:r>
      <w:r>
        <w:rPr>
          <w:rFonts w:hint="eastAsia" w:ascii="宋体" w:hAnsi="宋体" w:eastAsia="宋体" w:cs="宋体"/>
          <w:color w:val="0000FF"/>
          <w:sz w:val="28"/>
          <w:szCs w:val="28"/>
          <w:lang w:val="en-US" w:eastAsia="zh-CN"/>
        </w:rPr>
        <w:t>邀请的</w:t>
      </w:r>
      <w:r>
        <w:rPr>
          <w:rFonts w:hint="eastAsia" w:ascii="宋体" w:hAnsi="宋体" w:cs="宋体"/>
          <w:color w:val="0000FF"/>
          <w:sz w:val="28"/>
          <w:szCs w:val="28"/>
          <w:lang w:val="en-US" w:eastAsia="zh-CN"/>
        </w:rPr>
        <w:t>单位</w:t>
      </w:r>
      <w:r>
        <w:rPr>
          <w:rFonts w:hint="eastAsia" w:ascii="宋体" w:hAnsi="宋体" w:eastAsia="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因此产生委托人不予签订合同及其它一切后果由竞价人自行负责。竞价人提供虚假材料或资质不符合条件的，视为恶意竞价，保证金不予退回，按违约处理，委托人可另行选取中介服务机构。</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1.竞价保证金</w:t>
      </w:r>
      <w:r>
        <w:rPr>
          <w:rFonts w:hint="eastAsia" w:ascii="宋体" w:hAnsi="宋体" w:cs="宋体"/>
          <w:color w:val="0000FF"/>
          <w:sz w:val="28"/>
          <w:szCs w:val="28"/>
          <w:lang w:val="en-US" w:eastAsia="zh-CN"/>
        </w:rPr>
        <w:t>0</w:t>
      </w:r>
      <w:r>
        <w:rPr>
          <w:rFonts w:hint="eastAsia" w:ascii="宋体" w:hAnsi="宋体" w:eastAsia="宋体" w:cs="宋体"/>
          <w:color w:val="0000FF"/>
          <w:sz w:val="28"/>
          <w:szCs w:val="28"/>
          <w:lang w:val="en-US" w:eastAsia="zh-CN"/>
        </w:rPr>
        <w:t>元（本项目无须缴纳竞价保证金）</w:t>
      </w:r>
      <w:r>
        <w:rPr>
          <w:rFonts w:hint="eastAsia" w:ascii="宋体" w:hAnsi="宋体" w:eastAsia="宋体" w:cs="宋体"/>
          <w:color w:val="auto"/>
          <w:sz w:val="28"/>
          <w:szCs w:val="28"/>
          <w:lang w:val="en-US" w:eastAsia="zh-CN"/>
        </w:rPr>
        <w:t>，必须于</w:t>
      </w:r>
      <w:r>
        <w:rPr>
          <w:rFonts w:hint="eastAsia" w:ascii="宋体" w:hAnsi="宋体" w:cs="宋体"/>
          <w:color w:val="0000FF"/>
          <w:sz w:val="28"/>
          <w:szCs w:val="28"/>
          <w:lang w:val="en-US" w:eastAsia="zh-CN"/>
        </w:rPr>
        <w:t>/</w:t>
      </w:r>
      <w:r>
        <w:rPr>
          <w:rFonts w:hint="eastAsia" w:ascii="宋体" w:hAnsi="宋体" w:eastAsia="宋体" w:cs="宋体"/>
          <w:color w:val="0000FF"/>
          <w:sz w:val="28"/>
          <w:szCs w:val="28"/>
          <w:lang w:val="en-US" w:eastAsia="zh-CN"/>
        </w:rPr>
        <w:t>年</w:t>
      </w:r>
      <w:r>
        <w:rPr>
          <w:rFonts w:hint="eastAsia" w:ascii="宋体" w:hAnsi="宋体" w:cs="宋体"/>
          <w:color w:val="0000FF"/>
          <w:sz w:val="28"/>
          <w:szCs w:val="28"/>
          <w:lang w:val="en-US" w:eastAsia="zh-CN"/>
        </w:rPr>
        <w:t>/</w:t>
      </w:r>
      <w:r>
        <w:rPr>
          <w:rFonts w:hint="eastAsia" w:ascii="宋体" w:hAnsi="宋体" w:eastAsia="宋体" w:cs="宋体"/>
          <w:color w:val="0000FF"/>
          <w:sz w:val="28"/>
          <w:szCs w:val="28"/>
          <w:lang w:val="en-US" w:eastAsia="zh-CN"/>
        </w:rPr>
        <w:t>月</w:t>
      </w:r>
      <w:r>
        <w:rPr>
          <w:rFonts w:hint="eastAsia" w:ascii="宋体" w:hAnsi="宋体" w:cs="宋体"/>
          <w:color w:val="0000FF"/>
          <w:sz w:val="28"/>
          <w:szCs w:val="28"/>
          <w:lang w:val="en-US" w:eastAsia="zh-CN"/>
        </w:rPr>
        <w:t>/</w:t>
      </w:r>
      <w:r>
        <w:rPr>
          <w:rFonts w:hint="eastAsia" w:ascii="宋体" w:hAnsi="宋体" w:eastAsia="宋体" w:cs="宋体"/>
          <w:color w:val="0000FF"/>
          <w:sz w:val="28"/>
          <w:szCs w:val="28"/>
          <w:lang w:val="en-US" w:eastAsia="zh-CN"/>
        </w:rPr>
        <w:t>日</w:t>
      </w:r>
      <w:r>
        <w:rPr>
          <w:rFonts w:hint="eastAsia" w:ascii="宋体" w:hAnsi="宋体" w:cs="宋体"/>
          <w:b/>
          <w:bCs/>
          <w:color w:val="0000FF"/>
          <w:kern w:val="0"/>
          <w:sz w:val="28"/>
          <w:szCs w:val="28"/>
          <w:shd w:val="clear" w:color="auto" w:fill="FFFFFF"/>
          <w:lang w:val="en-US" w:eastAsia="zh-CN"/>
        </w:rPr>
        <w:t>10:00</w:t>
      </w:r>
      <w:r>
        <w:rPr>
          <w:rFonts w:hint="eastAsia" w:ascii="宋体" w:hAnsi="宋体" w:cs="宋体"/>
          <w:sz w:val="28"/>
          <w:szCs w:val="28"/>
        </w:rPr>
        <w:t>前转入</w:t>
      </w:r>
      <w:r>
        <w:rPr>
          <w:rFonts w:hint="eastAsia" w:ascii="宋体" w:hAnsi="宋体" w:cs="宋体"/>
          <w:b w:val="0"/>
          <w:bCs w:val="0"/>
          <w:color w:val="0000FF"/>
          <w:sz w:val="28"/>
          <w:szCs w:val="28"/>
        </w:rPr>
        <w:t>平台系统指定账户，以实际到账为准（户名：福建随行软件有限公司，开户行：招商银行福州分行营业部，账号：在线获取保证金子账号）</w:t>
      </w:r>
      <w:r>
        <w:rPr>
          <w:rFonts w:hint="eastAsia" w:ascii="宋体" w:hAnsi="宋体" w:eastAsia="宋体" w:cs="宋体"/>
          <w:color w:val="auto"/>
          <w:sz w:val="28"/>
          <w:szCs w:val="28"/>
          <w:lang w:val="en-US" w:eastAsia="zh-CN"/>
        </w:rPr>
        <w:t>。报名参加的竞价人与缴交竞价保证金的名称要一致。竞价保证金缴至以上账户时，交款单中“款项来源”或“用途”一栏内须填写“****项目的竞价保证金”。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2.竞价成交后，成交人必须在成交之日起2个工作日内与本公司签订《竞价结果通知书》，并在签订《竞价结果通知书》</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个工作日内向委托人提供《</w:t>
      </w:r>
      <w:r>
        <w:rPr>
          <w:rFonts w:hint="eastAsia" w:ascii="宋体" w:hAnsi="宋体" w:cs="宋体"/>
          <w:color w:val="auto"/>
          <w:sz w:val="28"/>
          <w:szCs w:val="28"/>
          <w:lang w:val="en-US" w:eastAsia="zh-CN"/>
        </w:rPr>
        <w:t>服务合同</w:t>
      </w:r>
      <w:r>
        <w:rPr>
          <w:rFonts w:hint="eastAsia" w:ascii="宋体" w:hAnsi="宋体" w:eastAsia="宋体" w:cs="宋体"/>
          <w:color w:val="auto"/>
          <w:sz w:val="28"/>
          <w:szCs w:val="28"/>
          <w:lang w:val="en-US" w:eastAsia="zh-CN"/>
        </w:rPr>
        <w:t>》，由委托人经过相应审批程序后签订。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3.成交人的竞价保证金在成交人与委托人签订委托合同后10个工作日内一次性无息退回。</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4.未成交人的保证金，在竞价结束后10个工作日内（遇法定节假日顺延）无息退回。</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1</w:t>
      </w:r>
      <w:r>
        <w:rPr>
          <w:rFonts w:hint="eastAsia" w:ascii="宋体" w:hAnsi="宋体" w:eastAsia="宋体" w:cs="宋体"/>
          <w:color w:val="0000FF"/>
          <w:sz w:val="28"/>
          <w:szCs w:val="28"/>
          <w:lang w:val="en-US" w:eastAsia="zh-CN"/>
        </w:rPr>
        <w:t>)营业执照副本、法定代表人身份证复印件；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2</w:t>
      </w:r>
      <w:r>
        <w:rPr>
          <w:rFonts w:hint="eastAsia" w:ascii="宋体" w:hAnsi="宋体" w:eastAsia="宋体" w:cs="宋体"/>
          <w:color w:val="0000FF"/>
          <w:sz w:val="28"/>
          <w:szCs w:val="28"/>
          <w:lang w:val="en-US" w:eastAsia="zh-CN"/>
        </w:rPr>
        <w:t>)签订完整的承诺书</w:t>
      </w:r>
      <w:r>
        <w:rPr>
          <w:rFonts w:hint="eastAsia" w:ascii="宋体" w:hAnsi="宋体" w:cs="宋体"/>
          <w:color w:val="0000FF"/>
          <w:sz w:val="28"/>
          <w:szCs w:val="28"/>
          <w:lang w:eastAsia="zh-CN"/>
        </w:rPr>
        <w:t>（</w:t>
      </w:r>
      <w:r>
        <w:rPr>
          <w:rFonts w:hint="eastAsia" w:ascii="宋体" w:hAnsi="宋体" w:cs="宋体"/>
          <w:color w:val="0000FF"/>
          <w:sz w:val="28"/>
          <w:szCs w:val="28"/>
          <w:lang w:val="en-US" w:eastAsia="zh-CN"/>
        </w:rPr>
        <w:t>格式详见附件1</w:t>
      </w:r>
      <w:r>
        <w:rPr>
          <w:rFonts w:hint="eastAsia" w:ascii="宋体" w:hAnsi="宋体" w:cs="宋体"/>
          <w:color w:val="0000FF"/>
          <w:sz w:val="28"/>
          <w:szCs w:val="28"/>
          <w:lang w:eastAsia="zh-CN"/>
        </w:rPr>
        <w:t>）</w:t>
      </w:r>
      <w:r>
        <w:rPr>
          <w:rFonts w:hint="eastAsia" w:ascii="宋体" w:hAnsi="宋体" w:eastAsia="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3</w:t>
      </w:r>
      <w:r>
        <w:rPr>
          <w:rFonts w:hint="eastAsia" w:ascii="宋体" w:hAnsi="宋体" w:eastAsia="宋体" w:cs="宋体"/>
          <w:color w:val="0000FF"/>
          <w:sz w:val="28"/>
          <w:szCs w:val="28"/>
          <w:lang w:val="en-US" w:eastAsia="zh-CN"/>
        </w:rPr>
        <w:t>)已缴纳的竞价保证金凭证</w:t>
      </w:r>
      <w:r>
        <w:rPr>
          <w:rFonts w:hint="eastAsia" w:ascii="宋体" w:hAnsi="宋体" w:cs="宋体"/>
          <w:color w:val="0000FF"/>
          <w:sz w:val="28"/>
          <w:szCs w:val="28"/>
          <w:lang w:val="en-US" w:eastAsia="zh-CN"/>
        </w:rPr>
        <w:t>（若有）</w:t>
      </w:r>
      <w:r>
        <w:rPr>
          <w:rFonts w:hint="eastAsia" w:ascii="宋体" w:hAnsi="宋体" w:eastAsia="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4</w:t>
      </w:r>
      <w:r>
        <w:rPr>
          <w:rFonts w:hint="eastAsia" w:ascii="宋体" w:hAnsi="宋体" w:eastAsia="宋体" w:cs="宋体"/>
          <w:color w:val="0000FF"/>
          <w:sz w:val="28"/>
          <w:szCs w:val="28"/>
          <w:lang w:val="en-US" w:eastAsia="zh-CN"/>
        </w:rPr>
        <w:t>)在参加本次采购活动前3年内在经营活动中没有重大违法记录的书面声明</w:t>
      </w:r>
      <w:r>
        <w:rPr>
          <w:rFonts w:hint="eastAsia" w:ascii="宋体" w:hAnsi="宋体" w:cs="宋体"/>
          <w:color w:val="0000FF"/>
          <w:sz w:val="28"/>
          <w:szCs w:val="28"/>
        </w:rPr>
        <w:t>（格式</w:t>
      </w:r>
      <w:r>
        <w:rPr>
          <w:rFonts w:hint="eastAsia" w:ascii="宋体" w:hAnsi="宋体" w:cs="宋体"/>
          <w:color w:val="0000FF"/>
          <w:sz w:val="28"/>
          <w:szCs w:val="28"/>
          <w:lang w:val="en-US" w:eastAsia="zh-CN"/>
        </w:rPr>
        <w:t>可参考附件2</w:t>
      </w:r>
      <w:r>
        <w:rPr>
          <w:rFonts w:hint="eastAsia" w:ascii="宋体" w:hAnsi="宋体" w:cs="宋体"/>
          <w:color w:val="0000FF"/>
          <w:sz w:val="28"/>
          <w:szCs w:val="28"/>
        </w:rPr>
        <w:t>）</w:t>
      </w:r>
      <w:r>
        <w:rPr>
          <w:rFonts w:hint="eastAsia" w:ascii="宋体" w:hAnsi="宋体" w:eastAsia="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5</w:t>
      </w:r>
      <w:r>
        <w:rPr>
          <w:rFonts w:hint="eastAsia" w:ascii="宋体" w:hAnsi="宋体" w:eastAsia="宋体" w:cs="宋体"/>
          <w:color w:val="0000FF"/>
          <w:sz w:val="28"/>
          <w:szCs w:val="28"/>
          <w:lang w:val="en-US" w:eastAsia="zh-CN"/>
        </w:rPr>
        <w:t>)通过“信用中国”网（www.creditchina.gov.cn）或中国政府采购网（www.ccgp.gov.cn）信用信息查询无严重违法失信行为信息记录的打印件（或截图）。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如法定代表人无法亲自到现场办理竞价手续的，应提供《授权委托书》原件和委托代理人身份证复印件。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以上材料复印件须注明与原件相符并加盖公章。</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000000"/>
          <w:sz w:val="28"/>
          <w:szCs w:val="28"/>
        </w:rPr>
        <w:t>本场竞价</w:t>
      </w:r>
      <w:r>
        <w:rPr>
          <w:rFonts w:hint="eastAsia" w:ascii="宋体" w:hAnsi="宋体" w:eastAsia="宋体" w:cs="宋体"/>
          <w:color w:val="000000"/>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000000"/>
          <w:sz w:val="28"/>
          <w:szCs w:val="28"/>
        </w:rPr>
        <w:t>，竞价人不得有异议。</w:t>
      </w:r>
    </w:p>
    <w:p>
      <w:pPr>
        <w:keepNext w:val="0"/>
        <w:keepLines w:val="0"/>
        <w:pageBreakBefore w:val="0"/>
        <w:widowControl/>
        <w:shd w:val="clear"/>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b/>
          <w:bCs/>
          <w:color w:val="0000FF"/>
          <w:kern w:val="2"/>
          <w:sz w:val="28"/>
          <w:szCs w:val="28"/>
          <w:shd w:val="clear"/>
        </w:rPr>
      </w:pPr>
      <w:r>
        <w:rPr>
          <w:rFonts w:hint="eastAsia" w:ascii="宋体" w:hAnsi="宋体" w:eastAsia="宋体" w:cs="宋体"/>
          <w:color w:val="auto"/>
          <w:kern w:val="2"/>
          <w:sz w:val="28"/>
          <w:szCs w:val="28"/>
          <w:shd w:val="clear"/>
        </w:rPr>
        <w:t>2.意向竞价人应自行登陆连城县招标投标交易平台注册用户名，并于报名截止时间前办理报名竞价手续，登录到连城县招标投标交易平台申请参与本场竞价。</w:t>
      </w:r>
      <w:r>
        <w:rPr>
          <w:rFonts w:hint="eastAsia" w:ascii="宋体" w:hAnsi="宋体" w:eastAsia="宋体" w:cs="宋体"/>
          <w:b/>
          <w:bCs/>
          <w:color w:val="0000FF"/>
          <w:kern w:val="2"/>
          <w:sz w:val="28"/>
          <w:szCs w:val="28"/>
          <w:shd w:val="clear"/>
        </w:rPr>
        <w:t>报价截止时间后，系统将自动开启解密，提交报价的供应商需在30分钟内进行解密，否则视为撤回报价。</w:t>
      </w:r>
    </w:p>
    <w:p>
      <w:pPr>
        <w:keepNext w:val="0"/>
        <w:keepLines w:val="0"/>
        <w:pageBreakBefore w:val="0"/>
        <w:widowControl/>
        <w:shd w:val="clear"/>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0000FF"/>
          <w:kern w:val="2"/>
          <w:sz w:val="28"/>
          <w:szCs w:val="28"/>
          <w:highlight w:val="none"/>
          <w:shd w:val="clear"/>
          <w:lang w:val="en-US" w:eastAsia="zh-CN"/>
        </w:rPr>
        <w:t>反</w:t>
      </w:r>
      <w:r>
        <w:rPr>
          <w:rFonts w:hint="eastAsia" w:ascii="宋体" w:hAnsi="宋体" w:eastAsia="宋体" w:cs="宋体"/>
          <w:color w:val="0000FF"/>
          <w:kern w:val="2"/>
          <w:sz w:val="28"/>
          <w:szCs w:val="28"/>
          <w:highlight w:val="none"/>
          <w:shd w:val="clear"/>
          <w:lang w:eastAsia="zh-CN"/>
        </w:rPr>
        <w:t>向一次</w:t>
      </w:r>
      <w:r>
        <w:rPr>
          <w:rFonts w:hint="eastAsia" w:ascii="宋体" w:hAnsi="宋体" w:eastAsia="宋体" w:cs="宋体"/>
          <w:color w:val="auto"/>
          <w:kern w:val="2"/>
          <w:sz w:val="28"/>
          <w:szCs w:val="28"/>
          <w:highlight w:val="none"/>
          <w:shd w:val="clear"/>
          <w:lang w:eastAsia="zh-CN"/>
        </w:rPr>
        <w:t>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0000FF"/>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pPr>
        <w:keepNext w:val="0"/>
        <w:keepLines w:val="0"/>
        <w:pageBreakBefore w:val="0"/>
        <w:widowControl/>
        <w:shd w:val="clear"/>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3.1竞价人以总价报价方式进行报价，竞价人在报价时不得高于最高限价，根据有效竞价人报价排名情况，由低到高排序，最低的一名即为成交人。最高控制价为包干价，</w:t>
      </w:r>
      <w:r>
        <w:rPr>
          <w:rFonts w:hint="eastAsia" w:ascii="宋体" w:hAnsi="宋体" w:eastAsia="宋体" w:cs="宋体"/>
          <w:color w:val="0000FF"/>
          <w:sz w:val="28"/>
          <w:szCs w:val="28"/>
          <w:lang w:val="en-US" w:eastAsia="zh-CN"/>
        </w:rPr>
        <w:t>包括但不限于税费、服务费、文印费、差旅费、交通费、住宿费等所有相关费用</w:t>
      </w:r>
      <w:r>
        <w:rPr>
          <w:rFonts w:hint="eastAsia" w:ascii="宋体" w:hAnsi="宋体" w:eastAsia="宋体" w:cs="宋体"/>
          <w:color w:val="000000"/>
          <w:sz w:val="28"/>
          <w:szCs w:val="28"/>
          <w:lang w:val="en-US" w:eastAsia="zh-CN"/>
        </w:rPr>
        <w:t>，竞价人应对本次供货内容应有充分认识，自行判断能够完成本项目所需的费用，风险费用应自行考虑计入投标报价，竞价人未考虑风险因素造成的损失由竞价人自行负责。</w:t>
      </w:r>
    </w:p>
    <w:p>
      <w:pPr>
        <w:keepNext w:val="0"/>
        <w:keepLines w:val="0"/>
        <w:pageBreakBefore w:val="0"/>
        <w:widowControl/>
        <w:shd w:val="clear"/>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pPr>
        <w:keepNext w:val="0"/>
        <w:keepLines w:val="0"/>
        <w:pageBreakBefore w:val="0"/>
        <w:widowControl/>
        <w:shd w:val="clear"/>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应以</w:t>
      </w:r>
      <w:r>
        <w:rPr>
          <w:rFonts w:hint="eastAsia" w:ascii="宋体" w:hAnsi="宋体" w:eastAsia="宋体" w:cs="宋体"/>
          <w:b/>
          <w:bCs/>
          <w:color w:val="0000FF"/>
          <w:kern w:val="2"/>
          <w:sz w:val="28"/>
          <w:szCs w:val="28"/>
          <w:u w:val="none"/>
          <w:lang w:val="en-US" w:eastAsia="zh-CN" w:bidi="ar-SA"/>
        </w:rPr>
        <w:t>总价形式</w:t>
      </w:r>
      <w:r>
        <w:rPr>
          <w:rFonts w:hint="eastAsia" w:ascii="宋体" w:hAnsi="宋体" w:eastAsia="宋体" w:cs="宋体"/>
          <w:b/>
          <w:bCs/>
          <w:color w:val="auto"/>
          <w:kern w:val="2"/>
          <w:sz w:val="28"/>
          <w:szCs w:val="28"/>
          <w:shd w:val="clear"/>
        </w:rPr>
        <w:t>进行报价，竞价系统设置的价格表示</w:t>
      </w:r>
      <w:r>
        <w:rPr>
          <w:rFonts w:hint="eastAsia" w:ascii="宋体" w:hAnsi="宋体" w:eastAsia="宋体" w:cs="宋体"/>
          <w:b/>
          <w:bCs/>
          <w:color w:val="auto"/>
          <w:kern w:val="2"/>
          <w:sz w:val="28"/>
          <w:szCs w:val="28"/>
          <w:shd w:val="clear"/>
          <w:lang w:val="en-US" w:eastAsia="zh-CN"/>
        </w:rPr>
        <w:t>最高限价</w:t>
      </w:r>
      <w:r>
        <w:rPr>
          <w:rFonts w:hint="eastAsia" w:ascii="宋体" w:hAnsi="宋体" w:eastAsia="宋体" w:cs="宋体"/>
          <w:b/>
          <w:bCs/>
          <w:color w:val="auto"/>
          <w:kern w:val="2"/>
          <w:sz w:val="28"/>
          <w:szCs w:val="28"/>
          <w:shd w:val="clear"/>
        </w:rPr>
        <w:t>，</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在竞价系统填报</w:t>
      </w:r>
      <w:r>
        <w:rPr>
          <w:rFonts w:hint="eastAsia" w:ascii="宋体" w:hAnsi="宋体" w:eastAsia="宋体" w:cs="宋体"/>
          <w:b/>
          <w:bCs/>
          <w:color w:val="auto"/>
          <w:kern w:val="2"/>
          <w:sz w:val="28"/>
          <w:szCs w:val="28"/>
          <w:shd w:val="clear"/>
          <w:lang w:val="en-US" w:eastAsia="zh-CN"/>
        </w:rPr>
        <w:t>价格高</w:t>
      </w:r>
      <w:r>
        <w:rPr>
          <w:rFonts w:hint="eastAsia" w:ascii="宋体" w:hAnsi="宋体" w:eastAsia="宋体" w:cs="宋体"/>
          <w:b/>
          <w:bCs/>
          <w:color w:val="auto"/>
          <w:kern w:val="2"/>
          <w:sz w:val="28"/>
          <w:szCs w:val="28"/>
          <w:shd w:val="clear"/>
        </w:rPr>
        <w:t>于</w:t>
      </w:r>
      <w:r>
        <w:rPr>
          <w:rFonts w:hint="eastAsia" w:ascii="宋体" w:hAnsi="宋体" w:eastAsia="宋体" w:cs="宋体"/>
          <w:b/>
          <w:bCs/>
          <w:color w:val="auto"/>
          <w:kern w:val="2"/>
          <w:sz w:val="28"/>
          <w:szCs w:val="28"/>
          <w:shd w:val="clear"/>
          <w:lang w:val="en-US" w:eastAsia="zh-CN"/>
        </w:rPr>
        <w:t>最高限价则</w:t>
      </w:r>
      <w:r>
        <w:rPr>
          <w:rFonts w:hint="eastAsia" w:ascii="宋体" w:hAnsi="宋体" w:eastAsia="宋体" w:cs="宋体"/>
          <w:b/>
          <w:bCs/>
          <w:color w:val="auto"/>
          <w:kern w:val="2"/>
          <w:sz w:val="28"/>
          <w:szCs w:val="28"/>
          <w:shd w:val="clear"/>
        </w:rPr>
        <w:t>为无效报价</w:t>
      </w:r>
      <w:r>
        <w:rPr>
          <w:rFonts w:hint="eastAsia" w:ascii="宋体" w:hAnsi="宋体" w:eastAsia="宋体" w:cs="宋体"/>
          <w:b/>
          <w:bCs/>
          <w:color w:val="auto"/>
          <w:kern w:val="2"/>
          <w:sz w:val="28"/>
          <w:szCs w:val="28"/>
          <w:shd w:val="clear"/>
          <w:lang w:eastAsia="zh-CN"/>
        </w:rPr>
        <w:t>，</w:t>
      </w:r>
      <w:r>
        <w:rPr>
          <w:rFonts w:hint="eastAsia" w:ascii="宋体" w:hAnsi="宋体" w:eastAsia="宋体" w:cs="宋体"/>
          <w:b/>
          <w:bCs/>
          <w:color w:val="auto"/>
          <w:kern w:val="2"/>
          <w:sz w:val="28"/>
          <w:szCs w:val="28"/>
          <w:shd w:val="clear"/>
        </w:rPr>
        <w:t>填报</w:t>
      </w:r>
      <w:r>
        <w:rPr>
          <w:rFonts w:hint="eastAsia" w:ascii="宋体" w:hAnsi="宋体" w:eastAsia="宋体" w:cs="宋体"/>
          <w:b/>
          <w:bCs/>
          <w:color w:val="0000FF"/>
          <w:kern w:val="2"/>
          <w:sz w:val="28"/>
          <w:szCs w:val="28"/>
          <w:shd w:val="clear"/>
          <w:lang w:val="en-US" w:eastAsia="zh-CN"/>
        </w:rPr>
        <w:t>总价</w:t>
      </w:r>
      <w:r>
        <w:rPr>
          <w:rFonts w:hint="eastAsia" w:ascii="宋体" w:hAnsi="宋体" w:eastAsia="宋体" w:cs="宋体"/>
          <w:b/>
          <w:bCs/>
          <w:color w:val="auto"/>
          <w:kern w:val="2"/>
          <w:sz w:val="28"/>
          <w:szCs w:val="28"/>
          <w:shd w:val="clear"/>
          <w:lang w:val="en-US" w:eastAsia="zh-CN"/>
        </w:rPr>
        <w:t>最低的</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5.特别提示：标的的合格竞价人,应以</w:t>
      </w:r>
      <w:r>
        <w:rPr>
          <w:rFonts w:hint="eastAsia" w:ascii="宋体" w:hAnsi="宋体" w:eastAsia="宋体" w:cs="宋体"/>
          <w:color w:val="0000FF"/>
          <w:sz w:val="28"/>
          <w:szCs w:val="28"/>
          <w:lang w:val="en-US" w:eastAsia="zh-CN"/>
        </w:rPr>
        <w:t>不高于最高限价</w:t>
      </w:r>
      <w:r>
        <w:rPr>
          <w:rFonts w:hint="eastAsia" w:ascii="宋体" w:hAnsi="宋体" w:eastAsia="宋体" w:cs="宋体"/>
          <w:color w:val="auto"/>
          <w:sz w:val="28"/>
          <w:szCs w:val="28"/>
          <w:lang w:val="en-US" w:eastAsia="zh-CN"/>
        </w:rPr>
        <w:t>进行报价，同时成交人应签署《竞价结果通知书》等相关文件，否则视同为违约。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w:t>
      </w:r>
      <w:r>
        <w:rPr>
          <w:rFonts w:hint="eastAsia" w:ascii="宋体" w:hAnsi="宋体" w:cs="宋体"/>
          <w:b/>
          <w:bCs/>
          <w:color w:val="auto"/>
          <w:sz w:val="28"/>
          <w:szCs w:val="28"/>
          <w:lang w:val="en-US" w:eastAsia="zh-CN"/>
        </w:rPr>
        <w:t>招标代理</w:t>
      </w:r>
      <w:r>
        <w:rPr>
          <w:rFonts w:hint="eastAsia" w:ascii="宋体" w:hAnsi="宋体" w:eastAsia="宋体" w:cs="宋体"/>
          <w:b/>
          <w:bCs/>
          <w:color w:val="auto"/>
          <w:sz w:val="28"/>
          <w:szCs w:val="28"/>
          <w:lang w:val="en-US" w:eastAsia="zh-CN"/>
        </w:rPr>
        <w:t>服务费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竞价成交后，</w:t>
      </w:r>
      <w:r>
        <w:rPr>
          <w:rFonts w:hint="eastAsia" w:ascii="宋体" w:hAnsi="宋体" w:eastAsia="宋体" w:cs="宋体"/>
          <w:b/>
          <w:bCs/>
          <w:color w:val="000000" w:themeColor="text1"/>
          <w:sz w:val="28"/>
          <w:szCs w:val="28"/>
        </w:rPr>
        <w:t>本项目的招标代理服务费按成交价×1.5%计费向成交人收取。</w:t>
      </w:r>
      <w:r>
        <w:rPr>
          <w:rFonts w:hint="eastAsia" w:ascii="宋体" w:hAnsi="宋体" w:eastAsia="宋体" w:cs="宋体"/>
          <w:color w:val="000000" w:themeColor="text1"/>
          <w:sz w:val="28"/>
          <w:szCs w:val="28"/>
        </w:rPr>
        <w:t>当成交（或中标）金额低于3万元时，代理费按实际金额计收；成交（或中标）金额大于等于3万元且代理费不足3000元时，按3000元收取。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招标代理服务费须在成交之日起7个工作日汇到本公司指定账户（户名：连城县国有资产产权交易服务有限公司，开户行：中国农业银行连城县支行，账号：1377 0101 0400 18263）。招标代理服务费未按期付清的，</w:t>
      </w:r>
      <w:r>
        <w:rPr>
          <w:rFonts w:hint="eastAsia" w:ascii="宋体" w:hAnsi="宋体" w:cs="宋体"/>
          <w:color w:val="000000" w:themeColor="text1"/>
          <w:sz w:val="28"/>
          <w:szCs w:val="28"/>
          <w:lang w:val="en-US" w:eastAsia="zh-CN"/>
        </w:rPr>
        <w:t>可</w:t>
      </w:r>
      <w:r>
        <w:rPr>
          <w:rFonts w:hint="eastAsia" w:ascii="宋体" w:hAnsi="宋体" w:eastAsia="宋体" w:cs="宋体"/>
          <w:color w:val="000000" w:themeColor="text1"/>
          <w:sz w:val="28"/>
          <w:szCs w:val="28"/>
        </w:rPr>
        <w:t>视成交人根本违约，竞价保证金</w:t>
      </w:r>
      <w:r>
        <w:rPr>
          <w:rFonts w:hint="eastAsia" w:ascii="宋体" w:hAnsi="宋体" w:cs="宋体"/>
          <w:color w:val="000000" w:themeColor="text1"/>
          <w:sz w:val="28"/>
          <w:szCs w:val="28"/>
          <w:lang w:val="en-US" w:eastAsia="zh-CN"/>
        </w:rPr>
        <w:t>可</w:t>
      </w:r>
      <w:r>
        <w:rPr>
          <w:rFonts w:hint="eastAsia" w:ascii="宋体" w:hAnsi="宋体" w:eastAsia="宋体" w:cs="宋体"/>
          <w:color w:val="000000" w:themeColor="text1"/>
          <w:sz w:val="28"/>
          <w:szCs w:val="28"/>
        </w:rPr>
        <w:t>不予退回。</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八、付款方式</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color w:val="0000FF"/>
          <w:sz w:val="28"/>
          <w:szCs w:val="28"/>
          <w:highlight w:val="none"/>
          <w:lang w:val="en-US" w:eastAsia="zh-CN"/>
        </w:rPr>
      </w:pPr>
      <w:r>
        <w:rPr>
          <w:rFonts w:hint="eastAsia" w:ascii="宋体" w:hAnsi="宋体" w:eastAsia="宋体" w:cs="宋体"/>
          <w:b/>
          <w:bCs/>
          <w:color w:val="0000FF"/>
          <w:sz w:val="28"/>
          <w:szCs w:val="28"/>
          <w:highlight w:val="none"/>
          <w:lang w:val="en-US" w:eastAsia="zh-CN"/>
        </w:rPr>
        <w:t>合同签订后</w:t>
      </w:r>
      <w:r>
        <w:rPr>
          <w:rFonts w:hint="eastAsia" w:ascii="宋体" w:hAnsi="宋体" w:cs="宋体"/>
          <w:b/>
          <w:bCs/>
          <w:color w:val="0000FF"/>
          <w:sz w:val="28"/>
          <w:szCs w:val="28"/>
          <w:highlight w:val="none"/>
          <w:lang w:val="en-US" w:eastAsia="zh-CN"/>
        </w:rPr>
        <w:t>30</w:t>
      </w:r>
      <w:r>
        <w:rPr>
          <w:rFonts w:hint="eastAsia" w:ascii="宋体" w:hAnsi="宋体" w:eastAsia="宋体" w:cs="宋体"/>
          <w:b/>
          <w:bCs/>
          <w:color w:val="0000FF"/>
          <w:sz w:val="28"/>
          <w:szCs w:val="28"/>
          <w:highlight w:val="none"/>
          <w:lang w:val="en-US" w:eastAsia="zh-CN"/>
        </w:rPr>
        <w:t>个工作日内支付合同总费用的50%；完成信用评级提升后</w:t>
      </w:r>
      <w:r>
        <w:rPr>
          <w:rFonts w:hint="eastAsia" w:ascii="宋体" w:hAnsi="宋体" w:cs="宋体"/>
          <w:b/>
          <w:bCs/>
          <w:color w:val="0000FF"/>
          <w:sz w:val="28"/>
          <w:szCs w:val="28"/>
          <w:highlight w:val="none"/>
          <w:lang w:val="en-US" w:eastAsia="zh-CN"/>
        </w:rPr>
        <w:t>30</w:t>
      </w:r>
      <w:r>
        <w:rPr>
          <w:rFonts w:hint="eastAsia" w:ascii="宋体" w:hAnsi="宋体" w:eastAsia="宋体" w:cs="宋体"/>
          <w:b/>
          <w:bCs/>
          <w:color w:val="0000FF"/>
          <w:sz w:val="28"/>
          <w:szCs w:val="28"/>
          <w:highlight w:val="none"/>
          <w:lang w:val="en-US" w:eastAsia="zh-CN"/>
        </w:rPr>
        <w:t>个工作日内支付合同剩余费用。</w:t>
      </w:r>
      <w:r>
        <w:rPr>
          <w:rFonts w:hint="eastAsia" w:ascii="宋体" w:hAnsi="宋体" w:eastAsia="宋体" w:cs="宋体"/>
          <w:color w:val="0000FF"/>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b/>
          <w:bCs/>
          <w:color w:val="0000FF"/>
          <w:sz w:val="28"/>
          <w:szCs w:val="28"/>
          <w:lang w:val="en-US" w:eastAsia="zh-CN"/>
        </w:rPr>
        <w:t>服务合同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b/>
          <w:bCs/>
          <w:color w:val="0000FF"/>
          <w:sz w:val="28"/>
          <w:szCs w:val="28"/>
          <w:lang w:val="en-US" w:eastAsia="zh-CN"/>
        </w:rPr>
        <w:t>服务合同</w:t>
      </w:r>
      <w:r>
        <w:rPr>
          <w:rFonts w:hint="eastAsia" w:ascii="宋体" w:hAnsi="宋体" w:eastAsia="宋体" w:cs="宋体"/>
          <w:color w:val="auto"/>
          <w:sz w:val="28"/>
          <w:szCs w:val="28"/>
          <w:lang w:val="en-US" w:eastAsia="zh-CN"/>
        </w:rPr>
        <w:t>》约定为准。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11"/>
        <w:tblW w:w="9071" w:type="dxa"/>
        <w:jc w:val="center"/>
        <w:shd w:val="clear" w:color="auto" w:fill="FFFFFF"/>
        <w:tblLayout w:type="autofit"/>
        <w:tblCellMar>
          <w:top w:w="0" w:type="dxa"/>
          <w:left w:w="0" w:type="dxa"/>
          <w:bottom w:w="0" w:type="dxa"/>
          <w:right w:w="0" w:type="dxa"/>
        </w:tblCellMar>
      </w:tblPr>
      <w:tblGrid>
        <w:gridCol w:w="9071"/>
      </w:tblGrid>
      <w:tr>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val="0"/>
                <w:bCs w:val="0"/>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FF"/>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0000FF"/>
          <w:sz w:val="28"/>
          <w:szCs w:val="28"/>
          <w:lang w:val="en-US" w:eastAsia="zh-CN"/>
        </w:rPr>
        <w:t>202</w:t>
      </w:r>
      <w:r>
        <w:rPr>
          <w:rFonts w:hint="eastAsia" w:ascii="宋体" w:hAnsi="宋体" w:cs="宋体"/>
          <w:color w:val="0000FF"/>
          <w:sz w:val="28"/>
          <w:szCs w:val="28"/>
          <w:lang w:val="en-US" w:eastAsia="zh-CN"/>
        </w:rPr>
        <w:t>6</w:t>
      </w:r>
      <w:r>
        <w:rPr>
          <w:rFonts w:hint="eastAsia" w:ascii="宋体" w:hAnsi="宋体" w:eastAsia="宋体" w:cs="宋体"/>
          <w:color w:val="0000FF"/>
          <w:sz w:val="28"/>
          <w:szCs w:val="28"/>
          <w:lang w:val="en-US" w:eastAsia="zh-CN"/>
        </w:rPr>
        <w:t>年</w:t>
      </w:r>
      <w:r>
        <w:rPr>
          <w:rFonts w:hint="eastAsia" w:ascii="宋体" w:hAnsi="宋体" w:cs="宋体"/>
          <w:color w:val="0000FF"/>
          <w:sz w:val="28"/>
          <w:szCs w:val="28"/>
          <w:lang w:val="en-US" w:eastAsia="zh-CN"/>
        </w:rPr>
        <w:t>7</w:t>
      </w:r>
      <w:r>
        <w:rPr>
          <w:rFonts w:hint="eastAsia" w:ascii="宋体" w:hAnsi="宋体" w:eastAsia="宋体" w:cs="宋体"/>
          <w:color w:val="0000FF"/>
          <w:sz w:val="28"/>
          <w:szCs w:val="28"/>
          <w:lang w:val="en-US" w:eastAsia="zh-CN"/>
        </w:rPr>
        <w:t>月</w:t>
      </w:r>
      <w:r>
        <w:rPr>
          <w:rFonts w:hint="eastAsia" w:ascii="宋体" w:hAnsi="宋体" w:cs="宋体"/>
          <w:color w:val="0000FF"/>
          <w:sz w:val="28"/>
          <w:szCs w:val="28"/>
          <w:lang w:val="en-US" w:eastAsia="zh-CN"/>
        </w:rPr>
        <w:t>28</w:t>
      </w:r>
      <w:r>
        <w:rPr>
          <w:rFonts w:hint="eastAsia" w:ascii="宋体" w:hAnsi="宋体" w:eastAsia="宋体" w:cs="宋体"/>
          <w:color w:val="0000FF"/>
          <w:sz w:val="28"/>
          <w:szCs w:val="28"/>
          <w:lang w:val="en-US" w:eastAsia="zh-CN"/>
        </w:rPr>
        <w:t>日</w:t>
      </w:r>
    </w:p>
    <w:p>
      <w:pPr>
        <w:keepNext w:val="0"/>
        <w:keepLines w:val="0"/>
        <w:pageBreakBefore w:val="0"/>
        <w:kinsoku/>
        <w:wordWrap/>
        <w:topLinePunct w:val="0"/>
        <w:bidi w:val="0"/>
        <w:spacing w:line="520" w:lineRule="exact"/>
        <w:ind w:firstLine="883"/>
        <w:jc w:val="both"/>
        <w:rPr>
          <w:rFonts w:hint="eastAsia" w:ascii="宋体" w:hAnsi="宋体" w:eastAsia="宋体" w:cs="宋体"/>
          <w:b/>
          <w:color w:val="000000"/>
          <w:sz w:val="28"/>
          <w:szCs w:val="28"/>
        </w:rPr>
      </w:pPr>
    </w:p>
    <w:p>
      <w:pPr>
        <w:keepNext w:val="0"/>
        <w:keepLines w:val="0"/>
        <w:pageBreakBefore w:val="0"/>
        <w:kinsoku/>
        <w:wordWrap/>
        <w:topLinePunct w:val="0"/>
        <w:bidi w:val="0"/>
        <w:spacing w:line="520" w:lineRule="exact"/>
        <w:ind w:firstLine="883"/>
        <w:jc w:val="both"/>
        <w:rPr>
          <w:rFonts w:hint="eastAsia" w:ascii="宋体" w:hAnsi="宋体" w:eastAsia="宋体" w:cs="宋体"/>
          <w:b/>
          <w:color w:val="000000"/>
          <w:sz w:val="28"/>
          <w:szCs w:val="28"/>
        </w:rPr>
      </w:pPr>
    </w:p>
    <w:p>
      <w:pPr>
        <w:keepNext w:val="0"/>
        <w:keepLines w:val="0"/>
        <w:pageBreakBefore w:val="0"/>
        <w:kinsoku/>
        <w:wordWrap/>
        <w:topLinePunct w:val="0"/>
        <w:bidi w:val="0"/>
        <w:spacing w:line="520" w:lineRule="exact"/>
        <w:jc w:val="center"/>
        <w:rPr>
          <w:rFonts w:hint="eastAsia" w:ascii="宋体" w:hAnsi="宋体" w:eastAsia="宋体" w:cs="宋体"/>
          <w:b/>
          <w:color w:val="000000"/>
          <w:sz w:val="28"/>
          <w:szCs w:val="28"/>
        </w:rPr>
      </w:pPr>
    </w:p>
    <w:p>
      <w:pPr>
        <w:keepNext w:val="0"/>
        <w:keepLines w:val="0"/>
        <w:pageBreakBefore w:val="0"/>
        <w:kinsoku/>
        <w:wordWrap/>
        <w:topLinePunct w:val="0"/>
        <w:bidi w:val="0"/>
        <w:spacing w:line="520" w:lineRule="exact"/>
        <w:jc w:val="center"/>
        <w:rPr>
          <w:rFonts w:hint="eastAsia" w:ascii="宋体" w:hAnsi="宋体" w:eastAsia="宋体" w:cs="宋体"/>
          <w:b/>
          <w:color w:val="000000"/>
          <w:sz w:val="28"/>
          <w:szCs w:val="28"/>
        </w:rPr>
      </w:pPr>
    </w:p>
    <w:p>
      <w:pPr>
        <w:keepNext w:val="0"/>
        <w:keepLines w:val="0"/>
        <w:pageBreakBefore w:val="0"/>
        <w:kinsoku/>
        <w:wordWrap/>
        <w:topLinePunct w:val="0"/>
        <w:bidi w:val="0"/>
        <w:spacing w:line="520" w:lineRule="exact"/>
        <w:jc w:val="left"/>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 xml:space="preserve">附件1：                        </w:t>
      </w:r>
      <w:r>
        <w:rPr>
          <w:rFonts w:hint="eastAsia" w:ascii="宋体" w:hAnsi="宋体" w:eastAsia="宋体" w:cs="宋体"/>
          <w:b/>
          <w:color w:val="000000"/>
          <w:sz w:val="28"/>
          <w:szCs w:val="28"/>
        </w:rPr>
        <w:t>承 诺 书</w:t>
      </w:r>
    </w:p>
    <w:p>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000000"/>
          <w:sz w:val="28"/>
          <w:szCs w:val="28"/>
          <w:u w:val="single"/>
        </w:rPr>
      </w:pPr>
      <w:r>
        <w:rPr>
          <w:rFonts w:hint="eastAsia" w:ascii="宋体" w:hAnsi="宋体" w:eastAsia="宋体" w:cs="宋体"/>
          <w:b/>
          <w:bCs/>
          <w:color w:val="000000"/>
          <w:sz w:val="28"/>
          <w:szCs w:val="28"/>
        </w:rPr>
        <w:t>连城县国有资产产权交易服务有限公司</w:t>
      </w:r>
      <w:r>
        <w:rPr>
          <w:rFonts w:hint="eastAsia" w:ascii="宋体" w:hAnsi="宋体" w:eastAsia="宋体" w:cs="宋体"/>
          <w:color w:val="000000"/>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本人（公司）承诺提供的报名材料真实、合法、有效，自愿报名参加贵司于</w:t>
      </w:r>
      <w:r>
        <w:rPr>
          <w:rFonts w:hint="eastAsia" w:ascii="宋体" w:hAnsi="宋体" w:eastAsia="宋体" w:cs="宋体"/>
          <w:color w:val="0000FF"/>
          <w:sz w:val="28"/>
          <w:szCs w:val="28"/>
          <w:u w:val="single"/>
        </w:rPr>
        <w:t xml:space="preserve"> </w:t>
      </w:r>
      <w:r>
        <w:rPr>
          <w:rFonts w:hint="eastAsia" w:ascii="宋体" w:hAnsi="宋体" w:eastAsia="宋体" w:cs="宋体"/>
          <w:color w:val="0000FF"/>
          <w:sz w:val="28"/>
          <w:szCs w:val="28"/>
          <w:u w:val="single"/>
          <w:lang w:val="en-US" w:eastAsia="zh-CN"/>
        </w:rPr>
        <w:t>202</w:t>
      </w:r>
      <w:r>
        <w:rPr>
          <w:rFonts w:hint="eastAsia" w:ascii="宋体" w:hAnsi="宋体" w:cs="宋体"/>
          <w:color w:val="0000FF"/>
          <w:sz w:val="28"/>
          <w:szCs w:val="28"/>
          <w:u w:val="single"/>
          <w:lang w:val="en-US" w:eastAsia="zh-CN"/>
        </w:rPr>
        <w:t>6</w:t>
      </w:r>
      <w:r>
        <w:rPr>
          <w:rFonts w:hint="eastAsia" w:ascii="宋体" w:hAnsi="宋体" w:eastAsia="宋体" w:cs="宋体"/>
          <w:color w:val="0000FF"/>
          <w:sz w:val="28"/>
          <w:szCs w:val="28"/>
        </w:rPr>
        <w:t>年</w:t>
      </w:r>
      <w:r>
        <w:rPr>
          <w:rFonts w:hint="eastAsia" w:ascii="宋体" w:hAnsi="宋体" w:cs="宋体"/>
          <w:color w:val="0000FF"/>
          <w:sz w:val="28"/>
          <w:szCs w:val="28"/>
          <w:u w:val="single"/>
          <w:lang w:val="en-US" w:eastAsia="zh-CN"/>
        </w:rPr>
        <w:t>8</w:t>
      </w:r>
      <w:r>
        <w:rPr>
          <w:rFonts w:hint="eastAsia" w:ascii="宋体" w:hAnsi="宋体" w:eastAsia="宋体" w:cs="宋体"/>
          <w:color w:val="0000FF"/>
          <w:sz w:val="28"/>
          <w:szCs w:val="28"/>
        </w:rPr>
        <w:t>月</w:t>
      </w:r>
      <w:r>
        <w:rPr>
          <w:rFonts w:hint="eastAsia" w:ascii="宋体" w:hAnsi="宋体" w:cs="宋体"/>
          <w:color w:val="0000FF"/>
          <w:sz w:val="28"/>
          <w:szCs w:val="28"/>
          <w:u w:val="single"/>
          <w:lang w:val="en-US" w:eastAsia="zh-CN"/>
        </w:rPr>
        <w:t>3</w:t>
      </w:r>
      <w:r>
        <w:rPr>
          <w:rFonts w:hint="eastAsia" w:ascii="宋体" w:hAnsi="宋体" w:eastAsia="宋体" w:cs="宋体"/>
          <w:color w:val="0000FF"/>
          <w:sz w:val="28"/>
          <w:szCs w:val="28"/>
        </w:rPr>
        <w:t>日</w:t>
      </w:r>
      <w:r>
        <w:rPr>
          <w:rFonts w:hint="eastAsia" w:ascii="宋体" w:hAnsi="宋体" w:eastAsia="宋体" w:cs="宋体"/>
          <w:color w:val="000000"/>
          <w:sz w:val="28"/>
          <w:szCs w:val="28"/>
        </w:rPr>
        <w:t>上午举行的“</w:t>
      </w:r>
      <w:r>
        <w:rPr>
          <w:rFonts w:hint="eastAsia" w:ascii="宋体" w:hAnsi="宋体" w:eastAsia="宋体" w:cs="宋体"/>
          <w:color w:val="000000"/>
          <w:sz w:val="28"/>
          <w:szCs w:val="28"/>
          <w:lang w:val="en-US" w:eastAsia="zh-CN"/>
        </w:rPr>
        <w:t>反</w:t>
      </w:r>
      <w:r>
        <w:rPr>
          <w:rFonts w:hint="eastAsia" w:ascii="宋体" w:hAnsi="宋体" w:eastAsia="宋体" w:cs="宋体"/>
          <w:color w:val="000000"/>
          <w:sz w:val="28"/>
          <w:szCs w:val="28"/>
        </w:rPr>
        <w:t>向一次报价”</w:t>
      </w:r>
      <w:r>
        <w:rPr>
          <w:rFonts w:hint="eastAsia" w:asciiTheme="majorEastAsia" w:hAnsiTheme="majorEastAsia" w:eastAsiaTheme="majorEastAsia" w:cstheme="majorEastAsia"/>
          <w:color w:val="auto"/>
          <w:sz w:val="28"/>
          <w:szCs w:val="28"/>
          <w:u w:val="single"/>
          <w:lang w:val="en-US" w:eastAsia="zh-CN"/>
        </w:rPr>
        <w:t>连城县连发城市建设有限公司信用评级提升项目咨询服务采购项目</w:t>
      </w:r>
      <w:r>
        <w:rPr>
          <w:rFonts w:hint="eastAsia" w:ascii="宋体" w:hAnsi="宋体" w:eastAsia="宋体" w:cs="宋体"/>
          <w:color w:val="000000"/>
          <w:sz w:val="28"/>
          <w:szCs w:val="28"/>
        </w:rPr>
        <w:t>服务竞价。收悉项目编号为</w:t>
      </w:r>
      <w:r>
        <w:rPr>
          <w:rFonts w:hint="eastAsia" w:ascii="宋体" w:hAnsi="宋体" w:cs="宋体"/>
          <w:color w:val="0000FF"/>
          <w:sz w:val="28"/>
          <w:szCs w:val="28"/>
          <w:u w:val="single"/>
          <w:lang w:eastAsia="zh-CN"/>
        </w:rPr>
        <w:t>LCCQJJ20260803-1</w:t>
      </w:r>
      <w:r>
        <w:rPr>
          <w:rFonts w:hint="eastAsia" w:ascii="宋体" w:hAnsi="宋体" w:eastAsia="宋体" w:cs="宋体"/>
          <w:color w:val="0000FF"/>
          <w:sz w:val="28"/>
          <w:szCs w:val="28"/>
          <w:u w:val="single"/>
          <w:lang w:val="en-US" w:eastAsia="zh-CN"/>
        </w:rPr>
        <w:t xml:space="preserve"> </w:t>
      </w:r>
      <w:r>
        <w:rPr>
          <w:rFonts w:hint="eastAsia" w:ascii="宋体" w:hAnsi="宋体" w:eastAsia="宋体" w:cs="宋体"/>
          <w:color w:val="000000"/>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承诺人（</w:t>
      </w:r>
      <w:r>
        <w:rPr>
          <w:rFonts w:hint="eastAsia" w:ascii="宋体" w:hAnsi="宋体" w:cs="宋体"/>
          <w:color w:val="000000"/>
          <w:sz w:val="28"/>
          <w:szCs w:val="28"/>
          <w:lang w:val="en-US" w:eastAsia="zh-CN"/>
        </w:rPr>
        <w:t>加盖公章</w:t>
      </w:r>
      <w:r>
        <w:rPr>
          <w:rFonts w:hint="eastAsia" w:ascii="宋体" w:hAnsi="宋体" w:eastAsia="宋体" w:cs="宋体"/>
          <w:color w:val="000000"/>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法定代表人（</w:t>
      </w:r>
      <w:r>
        <w:rPr>
          <w:rFonts w:hint="eastAsia" w:ascii="宋体" w:hAnsi="宋体" w:cs="宋体"/>
          <w:color w:val="000000"/>
          <w:sz w:val="28"/>
          <w:szCs w:val="28"/>
          <w:lang w:val="en-US" w:eastAsia="zh-CN"/>
        </w:rPr>
        <w:t>签字或盖章</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rPr>
        <w:t>联系电话：</w:t>
      </w:r>
    </w:p>
    <w:p>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年    月    日</w:t>
      </w: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2"/>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10"/>
        <w:tabs>
          <w:tab w:val="left" w:pos="0"/>
          <w:tab w:val="left" w:pos="993"/>
          <w:tab w:val="left" w:pos="1134"/>
        </w:tabs>
        <w:ind w:left="0" w:leftChars="0" w:firstLine="0" w:firstLineChars="0"/>
        <w:rPr>
          <w:rFonts w:hint="eastAsia"/>
          <w:sz w:val="28"/>
          <w:szCs w:val="28"/>
        </w:rPr>
      </w:pPr>
      <w:r>
        <w:rPr>
          <w:rFonts w:hint="eastAsia" w:ascii="宋体" w:hAnsi="宋体" w:cs="宋体"/>
          <w:b/>
          <w:color w:val="000000"/>
          <w:sz w:val="28"/>
          <w:szCs w:val="28"/>
          <w:highlight w:val="none"/>
          <w:lang w:val="en-US" w:eastAsia="zh-CN"/>
        </w:rPr>
        <w:t xml:space="preserve">附件2：                  </w:t>
      </w:r>
      <w:r>
        <w:rPr>
          <w:rFonts w:hint="eastAsia"/>
          <w:b/>
          <w:bCs/>
          <w:sz w:val="28"/>
          <w:szCs w:val="28"/>
        </w:rPr>
        <w:t>无重大违法记录的书面声明</w:t>
      </w:r>
    </w:p>
    <w:p>
      <w:pPr>
        <w:keepNext w:val="0"/>
        <w:keepLines w:val="0"/>
        <w:pageBreakBefore w:val="0"/>
        <w:kinsoku/>
        <w:wordWrap/>
        <w:topLinePunct w:val="0"/>
        <w:bidi w:val="0"/>
        <w:spacing w:line="520" w:lineRule="exact"/>
        <w:jc w:val="both"/>
        <w:rPr>
          <w:rFonts w:hint="eastAsia" w:ascii="宋体" w:hAnsi="宋体" w:eastAsia="宋体" w:cs="宋体"/>
          <w:b/>
          <w:color w:val="000000"/>
          <w:sz w:val="28"/>
          <w:szCs w:val="28"/>
          <w:highlight w:val="none"/>
        </w:rPr>
      </w:pPr>
    </w:p>
    <w:p>
      <w:pPr>
        <w:pStyle w:val="10"/>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360" w:lineRule="auto"/>
        <w:ind w:left="0" w:leftChars="0" w:firstLine="0" w:firstLineChars="0"/>
        <w:textAlignment w:val="auto"/>
        <w:rPr>
          <w:rFonts w:hint="default"/>
          <w:sz w:val="28"/>
          <w:szCs w:val="28"/>
          <w:lang w:val="en-US"/>
        </w:rPr>
      </w:pPr>
      <w:r>
        <w:rPr>
          <w:rFonts w:hint="eastAsia"/>
          <w:sz w:val="28"/>
          <w:szCs w:val="28"/>
        </w:rPr>
        <w:t>致:</w:t>
      </w:r>
      <w:r>
        <w:rPr>
          <w:rFonts w:hint="eastAsia"/>
          <w:sz w:val="28"/>
          <w:szCs w:val="28"/>
          <w:lang w:val="en-US" w:eastAsia="zh-CN"/>
        </w:rPr>
        <w:t xml:space="preserve"> 连城县连发城市建设有限公司</w:t>
      </w:r>
    </w:p>
    <w:p>
      <w:pPr>
        <w:pStyle w:val="10"/>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360" w:lineRule="auto"/>
        <w:ind w:left="0" w:leftChars="0" w:firstLine="560" w:firstLineChars="200"/>
        <w:textAlignment w:val="auto"/>
        <w:rPr>
          <w:rFonts w:hint="eastAsia" w:eastAsia="宋体"/>
          <w:sz w:val="28"/>
          <w:szCs w:val="28"/>
          <w:lang w:eastAsia="zh-CN"/>
        </w:rPr>
      </w:pPr>
      <w:r>
        <w:rPr>
          <w:rFonts w:hint="eastAsia"/>
          <w:sz w:val="28"/>
          <w:szCs w:val="28"/>
          <w:lang w:val="en-US" w:eastAsia="zh-CN"/>
        </w:rPr>
        <w:t>我司就</w:t>
      </w:r>
      <w:r>
        <w:rPr>
          <w:rFonts w:hint="eastAsia"/>
          <w:sz w:val="28"/>
          <w:szCs w:val="28"/>
        </w:rPr>
        <w:t>参与贵公司的</w:t>
      </w:r>
      <w:r>
        <w:rPr>
          <w:rFonts w:hint="eastAsia"/>
          <w:sz w:val="28"/>
          <w:szCs w:val="28"/>
          <w:lang w:val="en-US" w:eastAsia="zh-CN"/>
        </w:rPr>
        <w:t>连城县连发城市建设有限公司信用评级提升项目咨询服务采购项目服务机构</w:t>
      </w:r>
      <w:r>
        <w:rPr>
          <w:rFonts w:hint="eastAsia"/>
          <w:sz w:val="28"/>
          <w:szCs w:val="28"/>
        </w:rPr>
        <w:t>采购活动，特此作出以下书面声明</w:t>
      </w:r>
      <w:r>
        <w:rPr>
          <w:rFonts w:hint="eastAsia"/>
          <w:sz w:val="28"/>
          <w:szCs w:val="28"/>
          <w:lang w:eastAsia="zh-CN"/>
        </w:rPr>
        <w:t>：</w:t>
      </w:r>
    </w:p>
    <w:p>
      <w:pPr>
        <w:pStyle w:val="10"/>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360" w:lineRule="auto"/>
        <w:ind w:left="0" w:leftChars="0" w:firstLine="560" w:firstLineChars="200"/>
        <w:textAlignment w:val="auto"/>
        <w:rPr>
          <w:rFonts w:hint="eastAsia"/>
          <w:sz w:val="28"/>
          <w:szCs w:val="28"/>
          <w:lang w:eastAsia="zh-CN"/>
        </w:rPr>
      </w:pPr>
      <w:r>
        <w:rPr>
          <w:rFonts w:hint="eastAsia"/>
          <w:sz w:val="28"/>
          <w:szCs w:val="28"/>
        </w:rPr>
        <w:t>我公司明确声明，</w:t>
      </w:r>
      <w:r>
        <w:rPr>
          <w:rFonts w:hint="eastAsia"/>
          <w:sz w:val="28"/>
          <w:szCs w:val="28"/>
          <w:lang w:val="en-US" w:eastAsia="zh-CN"/>
        </w:rPr>
        <w:t>在参加本次采购活动前3年内在经营活动中没有重大违法记录。</w:t>
      </w:r>
      <w:r>
        <w:rPr>
          <w:rFonts w:hint="eastAsia"/>
          <w:sz w:val="28"/>
          <w:szCs w:val="28"/>
        </w:rPr>
        <w:t>我</w:t>
      </w:r>
      <w:r>
        <w:rPr>
          <w:rFonts w:hint="eastAsia"/>
          <w:sz w:val="28"/>
          <w:szCs w:val="28"/>
          <w:lang w:val="en-US" w:eastAsia="zh-CN"/>
        </w:rPr>
        <w:t>司</w:t>
      </w:r>
      <w:r>
        <w:rPr>
          <w:rFonts w:hint="eastAsia"/>
          <w:sz w:val="28"/>
          <w:szCs w:val="28"/>
        </w:rPr>
        <w:t>承诺，</w:t>
      </w:r>
      <w:r>
        <w:rPr>
          <w:rFonts w:hint="eastAsia"/>
          <w:sz w:val="28"/>
          <w:szCs w:val="28"/>
          <w:lang w:val="en-US" w:eastAsia="zh-CN"/>
        </w:rPr>
        <w:t>上述</w:t>
      </w:r>
      <w:r>
        <w:rPr>
          <w:rFonts w:hint="eastAsia"/>
          <w:sz w:val="28"/>
          <w:szCs w:val="28"/>
        </w:rPr>
        <w:t>声明完全真实，若有虚假，愿意根据相关法律法规承担责任，包括但不限于取消</w:t>
      </w:r>
      <w:r>
        <w:rPr>
          <w:rFonts w:hint="eastAsia"/>
          <w:sz w:val="28"/>
          <w:szCs w:val="28"/>
          <w:lang w:val="en-US" w:eastAsia="zh-CN"/>
        </w:rPr>
        <w:t>竞价</w:t>
      </w:r>
      <w:r>
        <w:rPr>
          <w:rFonts w:hint="eastAsia"/>
          <w:sz w:val="28"/>
          <w:szCs w:val="28"/>
        </w:rPr>
        <w:t>资格、没收</w:t>
      </w:r>
      <w:r>
        <w:rPr>
          <w:rFonts w:hint="eastAsia"/>
          <w:sz w:val="28"/>
          <w:szCs w:val="28"/>
          <w:lang w:val="en-US" w:eastAsia="zh-CN"/>
        </w:rPr>
        <w:t>竞价</w:t>
      </w:r>
      <w:r>
        <w:rPr>
          <w:rFonts w:hint="eastAsia"/>
          <w:sz w:val="28"/>
          <w:szCs w:val="28"/>
        </w:rPr>
        <w:t>保证金，并赔偿贵</w:t>
      </w:r>
      <w:r>
        <w:rPr>
          <w:rFonts w:hint="eastAsia"/>
          <w:sz w:val="28"/>
          <w:szCs w:val="28"/>
          <w:lang w:val="en-US" w:eastAsia="zh-CN"/>
        </w:rPr>
        <w:t>司</w:t>
      </w:r>
      <w:r>
        <w:rPr>
          <w:rFonts w:hint="eastAsia"/>
          <w:sz w:val="28"/>
          <w:szCs w:val="28"/>
        </w:rPr>
        <w:t>因此造成的一切损失</w:t>
      </w:r>
      <w:r>
        <w:rPr>
          <w:rFonts w:hint="eastAsia"/>
          <w:sz w:val="28"/>
          <w:szCs w:val="28"/>
          <w:lang w:eastAsia="zh-CN"/>
        </w:rPr>
        <w:t>。</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r>
        <w:rPr>
          <w:rFonts w:hint="eastAsia"/>
          <w:sz w:val="28"/>
          <w:szCs w:val="28"/>
          <w:lang w:val="en-US" w:eastAsia="zh-CN"/>
        </w:rPr>
        <w:t>特此声明！</w:t>
      </w:r>
    </w:p>
    <w:p>
      <w:pPr>
        <w:keepNext w:val="0"/>
        <w:keepLines w:val="0"/>
        <w:pageBreakBefore w:val="0"/>
        <w:widowControl w:val="0"/>
        <w:kinsoku/>
        <w:wordWrap/>
        <w:overflowPunct/>
        <w:topLinePunct w:val="0"/>
        <w:autoSpaceDE/>
        <w:autoSpaceDN/>
        <w:bidi w:val="0"/>
        <w:adjustRightInd/>
        <w:snapToGrid/>
        <w:spacing w:line="360" w:lineRule="auto"/>
        <w:ind w:firstLine="3920" w:firstLineChars="1400"/>
        <w:jc w:val="both"/>
        <w:textAlignment w:val="auto"/>
        <w:rPr>
          <w:rFonts w:hint="eastAsia" w:ascii="宋体" w:hAnsi="宋体" w:eastAsia="宋体" w:cs="宋体"/>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3920" w:firstLineChars="1400"/>
        <w:jc w:val="both"/>
        <w:textAlignment w:val="auto"/>
        <w:rPr>
          <w:rFonts w:hint="eastAsia" w:ascii="宋体" w:hAnsi="宋体" w:eastAsia="宋体" w:cs="宋体"/>
          <w:color w:val="000000"/>
          <w:sz w:val="28"/>
          <w:szCs w:val="28"/>
          <w:highlight w:val="none"/>
        </w:rPr>
      </w:pPr>
    </w:p>
    <w:p>
      <w:pPr>
        <w:spacing w:line="360" w:lineRule="auto"/>
        <w:ind w:firstLine="3920" w:firstLineChars="1400"/>
        <w:rPr>
          <w:rFonts w:ascii="宋体" w:hAnsi="宋体" w:cs="宋体"/>
          <w:color w:val="000000"/>
          <w:sz w:val="28"/>
          <w:szCs w:val="28"/>
        </w:rPr>
      </w:pPr>
      <w:r>
        <w:rPr>
          <w:rFonts w:hint="eastAsia" w:ascii="宋体" w:hAnsi="宋体" w:cs="宋体"/>
          <w:color w:val="000000"/>
          <w:sz w:val="28"/>
          <w:szCs w:val="28"/>
        </w:rPr>
        <w:t>承诺人（</w:t>
      </w:r>
      <w:r>
        <w:rPr>
          <w:rFonts w:hint="eastAsia" w:ascii="宋体" w:hAnsi="宋体" w:cs="宋体"/>
          <w:color w:val="000000"/>
          <w:sz w:val="28"/>
          <w:szCs w:val="28"/>
          <w:lang w:val="en-US" w:eastAsia="zh-CN"/>
        </w:rPr>
        <w:t>加盖公章</w:t>
      </w:r>
      <w:r>
        <w:rPr>
          <w:rFonts w:hint="eastAsia" w:ascii="宋体" w:hAnsi="宋体" w:cs="宋体"/>
          <w:color w:val="00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1400" w:firstLineChars="500"/>
        <w:jc w:val="both"/>
        <w:textAlignment w:val="auto"/>
        <w:rPr>
          <w:rFonts w:hint="eastAsia" w:ascii="宋体" w:hAnsi="宋体" w:eastAsia="宋体" w:cs="宋体"/>
          <w:color w:val="000000"/>
          <w:sz w:val="28"/>
          <w:szCs w:val="28"/>
          <w:highlight w:val="none"/>
          <w:lang w:val="en-US" w:eastAsia="zh-CN"/>
        </w:rPr>
      </w:pPr>
      <w:r>
        <w:rPr>
          <w:rFonts w:hint="eastAsia" w:ascii="宋体" w:hAnsi="宋体" w:cs="宋体"/>
          <w:color w:val="000000"/>
          <w:sz w:val="28"/>
          <w:szCs w:val="28"/>
        </w:rPr>
        <w:t xml:space="preserve">                  法定代表人（</w:t>
      </w:r>
      <w:r>
        <w:rPr>
          <w:rFonts w:hint="eastAsia" w:ascii="宋体" w:hAnsi="宋体" w:cs="宋体"/>
          <w:color w:val="000000"/>
          <w:sz w:val="28"/>
          <w:szCs w:val="28"/>
          <w:lang w:val="en-US" w:eastAsia="zh-CN"/>
        </w:rPr>
        <w:t>签字或盖章</w:t>
      </w:r>
      <w:r>
        <w:rPr>
          <w:rFonts w:hint="eastAsia" w:ascii="宋体" w:hAnsi="宋体" w:cs="宋体"/>
          <w:color w:val="000000"/>
          <w:sz w:val="28"/>
          <w:szCs w:val="28"/>
        </w:rPr>
        <w:t>）：</w:t>
      </w:r>
    </w:p>
    <w:p>
      <w:pPr>
        <w:pStyle w:val="10"/>
        <w:tabs>
          <w:tab w:val="left" w:pos="0"/>
          <w:tab w:val="left" w:pos="993"/>
          <w:tab w:val="left" w:pos="1134"/>
        </w:tabs>
        <w:ind w:firstLine="4760" w:firstLineChars="1700"/>
        <w:rPr>
          <w:rFonts w:hint="eastAsia"/>
        </w:rPr>
      </w:pPr>
      <w:r>
        <w:rPr>
          <w:rFonts w:hint="eastAsia" w:ascii="宋体" w:hAnsi="宋体" w:eastAsia="宋体" w:cs="宋体"/>
          <w:color w:val="000000"/>
          <w:sz w:val="28"/>
          <w:szCs w:val="28"/>
          <w:highlight w:val="none"/>
        </w:rPr>
        <w:t>年    月    日</w:t>
      </w:r>
    </w:p>
    <w:p>
      <w:pPr>
        <w:pStyle w:val="10"/>
        <w:ind w:left="0" w:leftChars="0" w:firstLine="0" w:firstLineChars="0"/>
        <w:rPr>
          <w:rFonts w:ascii="宋体" w:hAnsi="宋体" w:cs="宋体"/>
          <w:b/>
          <w:bCs/>
          <w:sz w:val="28"/>
          <w:szCs w:val="28"/>
        </w:rPr>
      </w:pPr>
    </w:p>
    <w:p>
      <w:pPr>
        <w:spacing w:line="360" w:lineRule="auto"/>
      </w:pPr>
    </w:p>
    <w:p>
      <w:pPr>
        <w:pStyle w:val="2"/>
        <w:rPr>
          <w:rFonts w:hint="eastAsia"/>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3"/>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Q1MDAzMWJmMzEyMjg5OTQyNjFkNDcyNDU5ZGM1Y2Y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8C0E63"/>
    <w:rsid w:val="00911739"/>
    <w:rsid w:val="00954405"/>
    <w:rsid w:val="00A73D90"/>
    <w:rsid w:val="00A82968"/>
    <w:rsid w:val="00A90421"/>
    <w:rsid w:val="00B37402"/>
    <w:rsid w:val="00C353E3"/>
    <w:rsid w:val="00CD4699"/>
    <w:rsid w:val="00D17796"/>
    <w:rsid w:val="00DA2F8E"/>
    <w:rsid w:val="00F84E41"/>
    <w:rsid w:val="012F41F1"/>
    <w:rsid w:val="016A5229"/>
    <w:rsid w:val="039E3DB5"/>
    <w:rsid w:val="03B92498"/>
    <w:rsid w:val="04973358"/>
    <w:rsid w:val="0804406F"/>
    <w:rsid w:val="081C4C9C"/>
    <w:rsid w:val="0834033F"/>
    <w:rsid w:val="092A6A94"/>
    <w:rsid w:val="0AEE0C79"/>
    <w:rsid w:val="0B5F3DC4"/>
    <w:rsid w:val="0C0C7087"/>
    <w:rsid w:val="0CA830A9"/>
    <w:rsid w:val="0CDA1129"/>
    <w:rsid w:val="0D0C3638"/>
    <w:rsid w:val="0D724C37"/>
    <w:rsid w:val="0E59123A"/>
    <w:rsid w:val="0E6A79B6"/>
    <w:rsid w:val="0E8467A8"/>
    <w:rsid w:val="0F153787"/>
    <w:rsid w:val="0FB10A42"/>
    <w:rsid w:val="10554859"/>
    <w:rsid w:val="108A4FA0"/>
    <w:rsid w:val="10A5627E"/>
    <w:rsid w:val="113B0990"/>
    <w:rsid w:val="115251AE"/>
    <w:rsid w:val="128A572B"/>
    <w:rsid w:val="12A04654"/>
    <w:rsid w:val="137205A3"/>
    <w:rsid w:val="138E2060"/>
    <w:rsid w:val="14416FC6"/>
    <w:rsid w:val="14831343"/>
    <w:rsid w:val="15474BF8"/>
    <w:rsid w:val="1569686F"/>
    <w:rsid w:val="16052A7F"/>
    <w:rsid w:val="167C30C3"/>
    <w:rsid w:val="169951BC"/>
    <w:rsid w:val="182145DD"/>
    <w:rsid w:val="183B56FD"/>
    <w:rsid w:val="18AE0B48"/>
    <w:rsid w:val="18EF3710"/>
    <w:rsid w:val="19C3413F"/>
    <w:rsid w:val="1A394265"/>
    <w:rsid w:val="1B215742"/>
    <w:rsid w:val="1BCD6A5C"/>
    <w:rsid w:val="1CC932F4"/>
    <w:rsid w:val="1D1C1E42"/>
    <w:rsid w:val="1E303C84"/>
    <w:rsid w:val="1EF00CA7"/>
    <w:rsid w:val="1F633F72"/>
    <w:rsid w:val="1FB913FE"/>
    <w:rsid w:val="203C362E"/>
    <w:rsid w:val="211A411E"/>
    <w:rsid w:val="21E464DA"/>
    <w:rsid w:val="226244CC"/>
    <w:rsid w:val="22950329"/>
    <w:rsid w:val="22A30872"/>
    <w:rsid w:val="234F36E4"/>
    <w:rsid w:val="236A7C99"/>
    <w:rsid w:val="23761465"/>
    <w:rsid w:val="246A52EB"/>
    <w:rsid w:val="24741525"/>
    <w:rsid w:val="249C78F6"/>
    <w:rsid w:val="24AF2DCF"/>
    <w:rsid w:val="25AD5A5E"/>
    <w:rsid w:val="25F64131"/>
    <w:rsid w:val="26945745"/>
    <w:rsid w:val="2861758C"/>
    <w:rsid w:val="28826639"/>
    <w:rsid w:val="2892098A"/>
    <w:rsid w:val="297E0FC2"/>
    <w:rsid w:val="2A20678E"/>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E57E30"/>
    <w:rsid w:val="31F6203D"/>
    <w:rsid w:val="32165023"/>
    <w:rsid w:val="32233615"/>
    <w:rsid w:val="33B379FC"/>
    <w:rsid w:val="33BB5A80"/>
    <w:rsid w:val="3447066C"/>
    <w:rsid w:val="348738A9"/>
    <w:rsid w:val="36070CBD"/>
    <w:rsid w:val="366756A0"/>
    <w:rsid w:val="371B5B3B"/>
    <w:rsid w:val="3741602B"/>
    <w:rsid w:val="38A87E0A"/>
    <w:rsid w:val="39C752B8"/>
    <w:rsid w:val="3A0C4B4E"/>
    <w:rsid w:val="3CDB07AE"/>
    <w:rsid w:val="3D3F6CF4"/>
    <w:rsid w:val="3D71306C"/>
    <w:rsid w:val="3DC87AC0"/>
    <w:rsid w:val="3E166E94"/>
    <w:rsid w:val="3F4B6BF0"/>
    <w:rsid w:val="3FA56A13"/>
    <w:rsid w:val="410835EE"/>
    <w:rsid w:val="41231C4D"/>
    <w:rsid w:val="418B6AEE"/>
    <w:rsid w:val="42030652"/>
    <w:rsid w:val="423D177E"/>
    <w:rsid w:val="424010B3"/>
    <w:rsid w:val="42890CAC"/>
    <w:rsid w:val="429531AD"/>
    <w:rsid w:val="42E9200F"/>
    <w:rsid w:val="432E70E3"/>
    <w:rsid w:val="44B738AE"/>
    <w:rsid w:val="44E55E41"/>
    <w:rsid w:val="45A2046C"/>
    <w:rsid w:val="46797B93"/>
    <w:rsid w:val="46965745"/>
    <w:rsid w:val="46DA3BEB"/>
    <w:rsid w:val="4758626E"/>
    <w:rsid w:val="47CB141F"/>
    <w:rsid w:val="47ED28F0"/>
    <w:rsid w:val="48556CDA"/>
    <w:rsid w:val="485D0F10"/>
    <w:rsid w:val="4A58410E"/>
    <w:rsid w:val="4ACA1E61"/>
    <w:rsid w:val="4B42467C"/>
    <w:rsid w:val="4C6355B6"/>
    <w:rsid w:val="4D235499"/>
    <w:rsid w:val="4D2550DF"/>
    <w:rsid w:val="4D515A96"/>
    <w:rsid w:val="4DA2556F"/>
    <w:rsid w:val="4E143612"/>
    <w:rsid w:val="4E997C57"/>
    <w:rsid w:val="4E9D3635"/>
    <w:rsid w:val="4ED62599"/>
    <w:rsid w:val="4F4F373F"/>
    <w:rsid w:val="51A703F2"/>
    <w:rsid w:val="51AA471F"/>
    <w:rsid w:val="522E2CD6"/>
    <w:rsid w:val="524A20F8"/>
    <w:rsid w:val="524E2EDF"/>
    <w:rsid w:val="53CB6FAB"/>
    <w:rsid w:val="542826BF"/>
    <w:rsid w:val="545B5616"/>
    <w:rsid w:val="55915C48"/>
    <w:rsid w:val="55CB65BD"/>
    <w:rsid w:val="56DC71A4"/>
    <w:rsid w:val="59E02F96"/>
    <w:rsid w:val="5A10637D"/>
    <w:rsid w:val="5A244F70"/>
    <w:rsid w:val="5B280C0A"/>
    <w:rsid w:val="5BA1276A"/>
    <w:rsid w:val="5C1B076F"/>
    <w:rsid w:val="5C2441D3"/>
    <w:rsid w:val="5C9245A9"/>
    <w:rsid w:val="5C9A35A3"/>
    <w:rsid w:val="5D434E88"/>
    <w:rsid w:val="5DBB508D"/>
    <w:rsid w:val="5E047FD0"/>
    <w:rsid w:val="5EA42C9D"/>
    <w:rsid w:val="5F1519BF"/>
    <w:rsid w:val="602A7EDE"/>
    <w:rsid w:val="616E7593"/>
    <w:rsid w:val="620F4C9D"/>
    <w:rsid w:val="636B6B43"/>
    <w:rsid w:val="63F56C8F"/>
    <w:rsid w:val="63F81C8C"/>
    <w:rsid w:val="640D0C57"/>
    <w:rsid w:val="64433D8E"/>
    <w:rsid w:val="64C574CA"/>
    <w:rsid w:val="64D67929"/>
    <w:rsid w:val="664A0B53"/>
    <w:rsid w:val="67A07D7A"/>
    <w:rsid w:val="67B160B6"/>
    <w:rsid w:val="680A030D"/>
    <w:rsid w:val="69113EED"/>
    <w:rsid w:val="6B776A6D"/>
    <w:rsid w:val="6CA81B7D"/>
    <w:rsid w:val="6D7B66F3"/>
    <w:rsid w:val="6D917D17"/>
    <w:rsid w:val="6E661D1D"/>
    <w:rsid w:val="7007345D"/>
    <w:rsid w:val="707966E1"/>
    <w:rsid w:val="729A0B48"/>
    <w:rsid w:val="729B4033"/>
    <w:rsid w:val="74634E48"/>
    <w:rsid w:val="75A82C1C"/>
    <w:rsid w:val="77354B5A"/>
    <w:rsid w:val="77875CB0"/>
    <w:rsid w:val="77CE5972"/>
    <w:rsid w:val="786F5C73"/>
    <w:rsid w:val="78F75F2F"/>
    <w:rsid w:val="79162DAA"/>
    <w:rsid w:val="7956473D"/>
    <w:rsid w:val="79B76855"/>
    <w:rsid w:val="7A5839FA"/>
    <w:rsid w:val="7AD654A8"/>
    <w:rsid w:val="7C207AE9"/>
    <w:rsid w:val="7C435390"/>
    <w:rsid w:val="7E663674"/>
    <w:rsid w:val="7ED26F96"/>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4">
    <w:name w:val="Normal Indent"/>
    <w:basedOn w:val="1"/>
    <w:next w:val="1"/>
    <w:qFormat/>
    <w:uiPriority w:val="0"/>
    <w:pPr>
      <w:ind w:firstLine="420"/>
    </w:pPr>
    <w:rPr>
      <w:szCs w:val="20"/>
    </w:rPr>
  </w:style>
  <w:style w:type="paragraph" w:styleId="5">
    <w:name w:val="Body Text Indent"/>
    <w:basedOn w:val="1"/>
    <w:next w:val="1"/>
    <w:qFormat/>
    <w:uiPriority w:val="99"/>
    <w:pPr>
      <w:spacing w:after="120"/>
      <w:ind w:left="420" w:leftChars="200"/>
    </w:pPr>
    <w:rPr>
      <w:rFonts w:ascii="Times New Roman" w:hAnsi="Times New Roman" w:eastAsia="宋体" w:cs="Times New Roman"/>
      <w:szCs w:val="24"/>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paragraph" w:styleId="10">
    <w:name w:val="Body Text First Indent 2"/>
    <w:basedOn w:val="5"/>
    <w:next w:val="1"/>
    <w:qFormat/>
    <w:uiPriority w:val="0"/>
    <w:pPr>
      <w:ind w:firstLine="420" w:firstLineChars="200"/>
    </w:pPr>
  </w:style>
  <w:style w:type="paragraph" w:customStyle="1" w:styleId="13">
    <w:name w:val="Fließtext"/>
    <w:basedOn w:val="1"/>
    <w:qFormat/>
    <w:uiPriority w:val="0"/>
    <w:pPr>
      <w:overflowPunct w:val="0"/>
      <w:autoSpaceDE w:val="0"/>
      <w:autoSpaceDN w:val="0"/>
      <w:adjustRightInd w:val="0"/>
      <w:textAlignment w:val="baseline"/>
    </w:pPr>
    <w:rPr>
      <w:kern w:val="28"/>
      <w:szCs w:val="20"/>
    </w:rPr>
  </w:style>
  <w:style w:type="paragraph" w:customStyle="1" w:styleId="14">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5">
    <w:name w:val="批注框文本 Char"/>
    <w:basedOn w:val="12"/>
    <w:link w:val="6"/>
    <w:qFormat/>
    <w:uiPriority w:val="0"/>
    <w:rPr>
      <w:rFonts w:ascii="Calibri" w:hAnsi="Calibri" w:eastAsia="宋体" w:cs="Arial"/>
      <w:kern w:val="2"/>
      <w:sz w:val="18"/>
      <w:szCs w:val="18"/>
    </w:rPr>
  </w:style>
  <w:style w:type="paragraph" w:customStyle="1" w:styleId="16">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4479</Words>
  <Characters>4856</Characters>
  <Lines>4</Lines>
  <Paragraphs>7</Paragraphs>
  <TotalTime>1</TotalTime>
  <ScaleCrop>false</ScaleCrop>
  <LinksUpToDate>false</LinksUpToDate>
  <CharactersWithSpaces>5025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Jacky</cp:lastModifiedBy>
  <cp:lastPrinted>2022-03-09T07:40:00Z</cp:lastPrinted>
  <dcterms:modified xsi:type="dcterms:W3CDTF">2026-07-28T03:30:35Z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916B0A382F254096ACFC205746AF6B1B</vt:lpwstr>
  </property>
  <property fmtid="{D5CDD505-2E9C-101B-9397-08002B2CF9AE}" pid="4" name="KSOTemplateDocerSaveRecord">
    <vt:lpwstr>eyJoZGlkIjoiMmRkNWMwZGU3ZDViNGQ0YWVkNTQ0YzZlZWZiNDhjYTQiLCJ1c2VySWQiOiIyNTYwMTE1NzYifQ==</vt:lpwstr>
  </property>
</Properties>
</file>